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04EFC">
      <w:pPr>
        <w:jc w:val="right"/>
        <w:rPr>
          <w:rFonts w:hint="default" w:ascii="宋体" w:hAnsi="宋体" w:cs="宋体"/>
          <w:b/>
          <w:sz w:val="28"/>
          <w:szCs w:val="28"/>
          <w:lang w:val="en-US" w:eastAsia="zh-CN"/>
        </w:rPr>
      </w:pPr>
      <w:r>
        <w:rPr>
          <w:rFonts w:hint="eastAsia" w:ascii="宋体" w:hAnsi="宋体" w:cs="宋体"/>
          <w:b/>
          <w:sz w:val="24"/>
        </w:rPr>
        <w:tab/>
      </w:r>
      <w:r>
        <w:rPr>
          <w:rFonts w:hint="eastAsia" w:ascii="宋体" w:hAnsi="宋体" w:cs="宋体"/>
          <w:b/>
          <w:sz w:val="28"/>
          <w:szCs w:val="28"/>
        </w:rPr>
        <w:t xml:space="preserve"> 采购编号：</w:t>
      </w:r>
      <w:r>
        <w:rPr>
          <w:rFonts w:hint="eastAsia" w:ascii="宋体" w:hAnsi="宋体" w:cs="宋体"/>
          <w:b/>
          <w:sz w:val="28"/>
          <w:szCs w:val="28"/>
          <w:lang w:eastAsia="zh-CN"/>
        </w:rPr>
        <w:t>YNCG（2025）0</w:t>
      </w:r>
      <w:r>
        <w:rPr>
          <w:rFonts w:hint="eastAsia" w:ascii="宋体" w:hAnsi="宋体" w:cs="宋体"/>
          <w:b/>
          <w:sz w:val="28"/>
          <w:szCs w:val="28"/>
          <w:lang w:val="en-US" w:eastAsia="zh-CN"/>
        </w:rPr>
        <w:t>21</w:t>
      </w:r>
    </w:p>
    <w:p w14:paraId="14AC9290">
      <w:pPr>
        <w:pStyle w:val="5"/>
        <w:tabs>
          <w:tab w:val="left" w:pos="780"/>
        </w:tabs>
        <w:ind w:firstLine="0" w:firstLineChars="0"/>
        <w:jc w:val="center"/>
        <w:rPr>
          <w:rFonts w:hint="eastAsia" w:ascii="宋体" w:hAnsi="宋体" w:cs="宋体"/>
          <w:b/>
          <w:bCs w:val="0"/>
          <w:sz w:val="56"/>
          <w:szCs w:val="56"/>
          <w:lang w:val="en-US" w:eastAsia="zh-CN"/>
        </w:rPr>
      </w:pPr>
    </w:p>
    <w:p w14:paraId="5C43138A">
      <w:pPr>
        <w:pStyle w:val="5"/>
        <w:tabs>
          <w:tab w:val="left" w:pos="780"/>
        </w:tabs>
        <w:ind w:firstLine="0" w:firstLineChars="0"/>
        <w:jc w:val="center"/>
        <w:rPr>
          <w:rFonts w:hint="eastAsia" w:ascii="宋体" w:hAnsi="宋体" w:cs="宋体"/>
          <w:b/>
          <w:bCs w:val="0"/>
          <w:sz w:val="56"/>
          <w:szCs w:val="56"/>
          <w:lang w:eastAsia="zh-CN"/>
        </w:rPr>
      </w:pPr>
      <w:r>
        <w:rPr>
          <w:rFonts w:hint="eastAsia" w:ascii="宋体" w:hAnsi="宋体" w:cs="宋体"/>
          <w:b/>
          <w:bCs w:val="0"/>
          <w:sz w:val="56"/>
          <w:szCs w:val="56"/>
          <w:lang w:val="en-US" w:eastAsia="zh-CN"/>
        </w:rPr>
        <w:t>资中县中医医院</w:t>
      </w:r>
      <w:r>
        <w:rPr>
          <w:rFonts w:hint="eastAsia" w:ascii="宋体" w:hAnsi="宋体" w:cs="宋体" w:eastAsiaTheme="minorEastAsia"/>
          <w:b/>
          <w:bCs w:val="0"/>
          <w:kern w:val="2"/>
          <w:sz w:val="56"/>
          <w:szCs w:val="56"/>
          <w:lang w:val="en-US" w:eastAsia="zh-CN" w:bidi="ar-SA"/>
        </w:rPr>
        <w:t>移动消毒机等</w:t>
      </w:r>
    </w:p>
    <w:p w14:paraId="5887A6F4">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4728" w:leftChars="114" w:hanging="4488" w:hangingChars="800"/>
        <w:jc w:val="center"/>
        <w:textAlignment w:val="auto"/>
        <w:rPr>
          <w:rFonts w:hint="eastAsia" w:ascii="宋体" w:hAnsi="宋体" w:cs="宋体" w:eastAsiaTheme="minorEastAsia"/>
          <w:b/>
          <w:bCs w:val="0"/>
          <w:kern w:val="2"/>
          <w:sz w:val="56"/>
          <w:szCs w:val="56"/>
          <w:lang w:val="en-US" w:eastAsia="zh-CN" w:bidi="ar-SA"/>
        </w:rPr>
      </w:pPr>
      <w:r>
        <w:rPr>
          <w:rFonts w:hint="eastAsia" w:ascii="宋体" w:hAnsi="宋体" w:cs="宋体" w:eastAsiaTheme="minorEastAsia"/>
          <w:b/>
          <w:bCs w:val="0"/>
          <w:kern w:val="2"/>
          <w:sz w:val="56"/>
          <w:szCs w:val="56"/>
          <w:lang w:val="en-US" w:eastAsia="zh-CN" w:bidi="ar-SA"/>
        </w:rPr>
        <w:t>一批医疗设备采购项目</w:t>
      </w:r>
    </w:p>
    <w:p w14:paraId="4204AF7C">
      <w:pPr>
        <w:pStyle w:val="5"/>
        <w:tabs>
          <w:tab w:val="left" w:pos="780"/>
        </w:tabs>
        <w:ind w:firstLine="0" w:firstLineChars="0"/>
        <w:jc w:val="center"/>
        <w:rPr>
          <w:rFonts w:hint="eastAsia" w:ascii="宋体" w:hAnsi="宋体" w:cs="宋体"/>
          <w:b/>
          <w:bCs w:val="0"/>
          <w:sz w:val="56"/>
          <w:szCs w:val="56"/>
          <w:lang w:val="en-US" w:eastAsia="zh-CN"/>
        </w:rPr>
      </w:pPr>
    </w:p>
    <w:p w14:paraId="7D6CD0E6">
      <w:pPr>
        <w:pStyle w:val="5"/>
        <w:tabs>
          <w:tab w:val="left" w:pos="780"/>
        </w:tabs>
        <w:spacing w:line="480" w:lineRule="auto"/>
        <w:ind w:firstLine="524"/>
        <w:rPr>
          <w:rFonts w:hint="eastAsia" w:ascii="宋体" w:hAnsi="宋体" w:cs="宋体"/>
          <w:b/>
          <w:sz w:val="52"/>
          <w:szCs w:val="52"/>
        </w:rPr>
      </w:pPr>
    </w:p>
    <w:p w14:paraId="2BBF32AA">
      <w:pPr>
        <w:rPr>
          <w:rFonts w:hint="eastAsia" w:ascii="宋体" w:hAnsi="宋体" w:cs="宋体"/>
        </w:rPr>
      </w:pPr>
    </w:p>
    <w:p w14:paraId="57E94491">
      <w:pPr>
        <w:jc w:val="center"/>
        <w:rPr>
          <w:rFonts w:hint="eastAsia" w:ascii="宋体" w:hAnsi="宋体" w:cs="宋体"/>
          <w:b/>
          <w:color w:val="000000"/>
          <w:sz w:val="84"/>
          <w:szCs w:val="84"/>
        </w:rPr>
      </w:pPr>
      <w:r>
        <w:rPr>
          <w:rFonts w:hint="eastAsia" w:ascii="宋体" w:hAnsi="宋体" w:cs="宋体"/>
          <w:b/>
          <w:color w:val="000000"/>
          <w:sz w:val="84"/>
          <w:szCs w:val="84"/>
        </w:rPr>
        <w:t>竞争性谈判文件</w:t>
      </w:r>
    </w:p>
    <w:p w14:paraId="350A2669">
      <w:pPr>
        <w:spacing w:line="360" w:lineRule="auto"/>
        <w:jc w:val="center"/>
        <w:rPr>
          <w:rFonts w:hint="eastAsia" w:ascii="宋体" w:hAnsi="宋体" w:eastAsia="黑体" w:cs="宋体"/>
          <w:b/>
          <w:sz w:val="36"/>
          <w:szCs w:val="36"/>
          <w:lang w:eastAsia="zh-CN"/>
        </w:rPr>
      </w:pPr>
      <w:r>
        <w:rPr>
          <w:rFonts w:hint="eastAsia" w:ascii="宋体" w:hAnsi="宋体" w:cs="宋体"/>
          <w:b/>
          <w:sz w:val="36"/>
          <w:szCs w:val="36"/>
          <w:lang w:eastAsia="zh-CN"/>
        </w:rPr>
        <w:t>（院内自采）</w:t>
      </w:r>
    </w:p>
    <w:p w14:paraId="36D7A3A3">
      <w:pPr>
        <w:pStyle w:val="5"/>
        <w:tabs>
          <w:tab w:val="left" w:pos="780"/>
        </w:tabs>
        <w:ind w:firstLine="0" w:firstLineChars="0"/>
        <w:rPr>
          <w:rFonts w:hint="eastAsia" w:ascii="宋体" w:hAnsi="宋体" w:cs="宋体"/>
        </w:rPr>
      </w:pPr>
    </w:p>
    <w:p w14:paraId="32A79894">
      <w:pPr>
        <w:pStyle w:val="5"/>
        <w:tabs>
          <w:tab w:val="left" w:pos="780"/>
        </w:tabs>
        <w:ind w:firstLine="212"/>
        <w:rPr>
          <w:rFonts w:hint="eastAsia" w:ascii="宋体" w:hAnsi="宋体" w:cs="宋体"/>
        </w:rPr>
      </w:pPr>
    </w:p>
    <w:p w14:paraId="1261D1C0">
      <w:pPr>
        <w:pStyle w:val="3"/>
        <w:ind w:firstLine="563"/>
        <w:rPr>
          <w:rFonts w:hint="eastAsia"/>
        </w:rPr>
      </w:pPr>
    </w:p>
    <w:p w14:paraId="07ED831F">
      <w:pPr>
        <w:pStyle w:val="5"/>
        <w:tabs>
          <w:tab w:val="left" w:pos="780"/>
        </w:tabs>
        <w:ind w:firstLine="212"/>
        <w:rPr>
          <w:rFonts w:hint="eastAsia" w:ascii="宋体" w:hAnsi="宋体" w:cs="宋体"/>
        </w:rPr>
      </w:pPr>
    </w:p>
    <w:p w14:paraId="2E47A218">
      <w:pPr>
        <w:spacing w:line="480" w:lineRule="auto"/>
        <w:jc w:val="center"/>
        <w:rPr>
          <w:rFonts w:hint="eastAsia" w:ascii="宋体" w:hAnsi="宋体" w:eastAsia="宋体" w:cs="宋体"/>
          <w:b/>
          <w:sz w:val="32"/>
          <w:szCs w:val="32"/>
          <w:lang w:eastAsia="zh-CN"/>
        </w:rPr>
      </w:pPr>
      <w:r>
        <w:rPr>
          <w:rFonts w:hint="eastAsia" w:ascii="宋体" w:hAnsi="宋体" w:cs="宋体"/>
          <w:b/>
          <w:sz w:val="32"/>
          <w:szCs w:val="32"/>
          <w:lang w:eastAsia="zh-CN"/>
        </w:rPr>
        <w:t>资中县中医医院药械采购中心</w:t>
      </w:r>
    </w:p>
    <w:p w14:paraId="0A34F83A">
      <w:pPr>
        <w:spacing w:line="480" w:lineRule="auto"/>
        <w:jc w:val="center"/>
        <w:rPr>
          <w:rFonts w:hint="eastAsia" w:ascii="宋体" w:hAnsi="宋体" w:cs="宋体"/>
          <w:bCs/>
          <w:sz w:val="32"/>
          <w:szCs w:val="32"/>
        </w:rPr>
      </w:pPr>
      <w:r>
        <w:rPr>
          <w:rFonts w:hint="eastAsia" w:ascii="宋体" w:hAnsi="宋体" w:cs="宋体"/>
          <w:b/>
          <w:sz w:val="32"/>
          <w:szCs w:val="32"/>
          <w:lang w:val="en-US" w:eastAsia="zh-CN"/>
        </w:rPr>
        <w:t>设备</w:t>
      </w:r>
      <w:r>
        <w:rPr>
          <w:rFonts w:hint="eastAsia" w:ascii="宋体" w:hAnsi="宋体" w:cs="宋体"/>
          <w:b/>
          <w:sz w:val="32"/>
          <w:szCs w:val="32"/>
          <w:lang w:eastAsia="zh-CN"/>
        </w:rPr>
        <w:t>科</w:t>
      </w:r>
      <w:r>
        <w:rPr>
          <w:rFonts w:hint="eastAsia" w:ascii="宋体" w:hAnsi="宋体" w:cs="宋体"/>
          <w:b/>
          <w:sz w:val="32"/>
          <w:szCs w:val="32"/>
        </w:rPr>
        <w:t>共同编制</w:t>
      </w:r>
    </w:p>
    <w:p w14:paraId="3BCAA806">
      <w:pPr>
        <w:spacing w:line="480" w:lineRule="auto"/>
        <w:jc w:val="center"/>
        <w:rPr>
          <w:rFonts w:hint="eastAsia" w:ascii="宋体" w:hAnsi="宋体" w:cs="宋体"/>
          <w:b/>
          <w:bCs/>
          <w:color w:val="0000FF"/>
          <w:sz w:val="32"/>
          <w:szCs w:val="32"/>
          <w:lang w:val="zh-CN"/>
        </w:rPr>
      </w:pPr>
      <w:r>
        <w:rPr>
          <w:rFonts w:hint="eastAsia" w:ascii="宋体" w:hAnsi="宋体" w:cs="宋体"/>
          <w:b/>
          <w:bCs/>
          <w:sz w:val="32"/>
          <w:szCs w:val="32"/>
          <w:lang w:val="zh-CN"/>
        </w:rPr>
        <w:t>二〇二五年</w:t>
      </w:r>
      <w:bookmarkStart w:id="0" w:name="_Hlt101843627"/>
      <w:bookmarkEnd w:id="0"/>
      <w:bookmarkStart w:id="1" w:name="_Hlt101233737"/>
      <w:bookmarkEnd w:id="1"/>
      <w:r>
        <w:rPr>
          <w:rFonts w:hint="eastAsia" w:ascii="宋体" w:hAnsi="宋体" w:cs="宋体"/>
          <w:b/>
          <w:bCs/>
          <w:sz w:val="32"/>
          <w:szCs w:val="32"/>
          <w:lang w:val="en-US" w:eastAsia="zh-CN"/>
        </w:rPr>
        <w:t>十</w:t>
      </w:r>
      <w:r>
        <w:rPr>
          <w:rFonts w:hint="eastAsia" w:ascii="宋体" w:hAnsi="宋体" w:cs="宋体"/>
          <w:b/>
          <w:bCs/>
          <w:sz w:val="32"/>
          <w:szCs w:val="32"/>
          <w:lang w:val="zh-CN"/>
        </w:rPr>
        <w:t>月</w:t>
      </w:r>
    </w:p>
    <w:p w14:paraId="732D874E">
      <w:pPr>
        <w:pStyle w:val="4"/>
        <w:rPr>
          <w:rFonts w:hint="eastAsia" w:ascii="宋体" w:hAnsi="宋体" w:cs="宋体"/>
        </w:rPr>
        <w:sectPr>
          <w:headerReference r:id="rId3" w:type="default"/>
          <w:headerReference r:id="rId4" w:type="even"/>
          <w:footerReference r:id="rId5" w:type="even"/>
          <w:pgSz w:w="11849" w:h="16781"/>
          <w:pgMar w:top="1440" w:right="1474" w:bottom="1440" w:left="1474" w:header="851" w:footer="992" w:gutter="0"/>
          <w:pgBorders>
            <w:top w:val="none" w:sz="0" w:space="0"/>
            <w:left w:val="none" w:sz="0" w:space="0"/>
            <w:bottom w:val="none" w:sz="0" w:space="0"/>
            <w:right w:val="none" w:sz="0" w:space="0"/>
          </w:pgBorders>
          <w:pgNumType w:fmt="decimal" w:start="1"/>
          <w:cols w:space="720" w:num="1"/>
          <w:titlePg/>
          <w:docGrid w:type="linesAndChars" w:linePitch="315" w:charSpace="309"/>
        </w:sectPr>
      </w:pPr>
      <w:bookmarkStart w:id="2" w:name="_Toc19406"/>
      <w:bookmarkStart w:id="3" w:name="_Toc14709"/>
      <w:bookmarkStart w:id="4" w:name="_Toc2668"/>
      <w:bookmarkStart w:id="5" w:name="_Toc7648"/>
    </w:p>
    <w:bookmarkEnd w:id="2"/>
    <w:bookmarkEnd w:id="3"/>
    <w:bookmarkEnd w:id="4"/>
    <w:bookmarkEnd w:id="5"/>
    <w:p w14:paraId="257343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rPr>
        <w:t>目  录</w:t>
      </w:r>
    </w:p>
    <w:p w14:paraId="542E3F2C">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"1-1" \h \u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"_Toc30888" </w:instrText>
      </w:r>
      <w:r>
        <w:rPr>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bCs/>
          <w:sz w:val="28"/>
          <w:szCs w:val="28"/>
        </w:rPr>
        <w:t>第一部分 竞选邀请</w:t>
      </w:r>
      <w:r>
        <w:rPr>
          <w:rStyle w:val="17"/>
          <w:rFonts w:hint="eastAsia" w:asciiTheme="minorEastAsia" w:hAnsiTheme="minorEastAsia" w:eastAsiaTheme="minorEastAsia" w:cstheme="minorEastAsia"/>
          <w:sz w:val="28"/>
          <w:szCs w:val="28"/>
        </w:rPr>
        <w:tab/>
      </w:r>
      <w:r>
        <w:rPr>
          <w:rStyle w:val="17"/>
          <w:rFonts w:hint="eastAsia" w:asciiTheme="minorEastAsia" w:hAnsiTheme="minorEastAsia" w:cstheme="minorEastAsia"/>
          <w:sz w:val="28"/>
          <w:szCs w:val="28"/>
          <w:lang w:val="en-US" w:eastAsia="zh-CN"/>
        </w:rPr>
        <w:t xml:space="preserve">1 </w:t>
      </w:r>
      <w:r>
        <w:rPr>
          <w:rStyle w:val="17"/>
          <w:rFonts w:hint="eastAsia" w:asciiTheme="minorEastAsia" w:hAnsiTheme="minorEastAsia" w:eastAsiaTheme="minorEastAsia" w:cstheme="minorEastAsia"/>
          <w:sz w:val="28"/>
          <w:szCs w:val="28"/>
        </w:rPr>
        <w:fldChar w:fldCharType="end"/>
      </w:r>
    </w:p>
    <w:p w14:paraId="46DB054A">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"_Toc27866" </w:instrText>
      </w:r>
      <w:r>
        <w:rPr>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bCs/>
          <w:sz w:val="28"/>
          <w:szCs w:val="28"/>
        </w:rPr>
        <w:t>第二部分 供应商须知</w:t>
      </w:r>
      <w:r>
        <w:rPr>
          <w:rStyle w:val="17"/>
          <w:rFonts w:hint="eastAsia" w:asciiTheme="minorEastAsia" w:hAnsiTheme="minorEastAsia" w:eastAsiaTheme="minorEastAsia" w:cstheme="minorEastAsia"/>
          <w:sz w:val="28"/>
          <w:szCs w:val="28"/>
        </w:rPr>
        <w:tab/>
      </w:r>
      <w:r>
        <w:rPr>
          <w:rStyle w:val="17"/>
          <w:rFonts w:hint="eastAsia" w:asciiTheme="minorEastAsia" w:hAnsiTheme="minorEastAsia" w:cstheme="minorEastAsia"/>
          <w:sz w:val="28"/>
          <w:szCs w:val="28"/>
          <w:lang w:val="en-US" w:eastAsia="zh-CN"/>
        </w:rPr>
        <w:t xml:space="preserve"> .....10 </w:t>
      </w:r>
      <w:r>
        <w:rPr>
          <w:rStyle w:val="17"/>
          <w:rFonts w:hint="eastAsia" w:asciiTheme="minorEastAsia" w:hAnsiTheme="minorEastAsia" w:eastAsiaTheme="minorEastAsia" w:cstheme="minorEastAsia"/>
          <w:sz w:val="28"/>
          <w:szCs w:val="28"/>
        </w:rPr>
        <w:fldChar w:fldCharType="end"/>
      </w:r>
    </w:p>
    <w:p w14:paraId="0C100D29">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"_Toc11090" </w:instrText>
      </w:r>
      <w:r>
        <w:rPr>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bCs/>
          <w:sz w:val="28"/>
          <w:szCs w:val="28"/>
        </w:rPr>
        <w:t>第三部分 资格要求证明材料</w:t>
      </w:r>
      <w:r>
        <w:rPr>
          <w:rStyle w:val="17"/>
          <w:rFonts w:hint="eastAsia" w:asciiTheme="minorEastAsia" w:hAnsiTheme="minorEastAsia" w:eastAsiaTheme="minorEastAsia" w:cstheme="minorEastAsia"/>
          <w:sz w:val="28"/>
          <w:szCs w:val="28"/>
        </w:rPr>
        <w:tab/>
      </w:r>
      <w:r>
        <w:rPr>
          <w:rStyle w:val="17"/>
          <w:rFonts w:hint="eastAsia" w:asciiTheme="minorEastAsia" w:hAnsiTheme="minorEastAsia" w:cstheme="minorEastAsia"/>
          <w:sz w:val="28"/>
          <w:szCs w:val="28"/>
          <w:lang w:val="en-US" w:eastAsia="zh-CN"/>
        </w:rPr>
        <w:t xml:space="preserve">15 </w:t>
      </w:r>
      <w:r>
        <w:rPr>
          <w:rStyle w:val="17"/>
          <w:rFonts w:hint="eastAsia" w:asciiTheme="minorEastAsia" w:hAnsiTheme="minorEastAsia" w:eastAsiaTheme="minorEastAsia" w:cstheme="minorEastAsia"/>
          <w:sz w:val="28"/>
          <w:szCs w:val="28"/>
        </w:rPr>
        <w:fldChar w:fldCharType="end"/>
      </w:r>
    </w:p>
    <w:p w14:paraId="287EBA0A">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"file:///C:\\Users\\帅哥\\Desktop\\1655431432310607%20(1).doc" \l "_Toc27566" </w:instrText>
      </w:r>
      <w:r>
        <w:rPr>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bCs/>
          <w:sz w:val="28"/>
          <w:szCs w:val="28"/>
        </w:rPr>
        <w:t>第四部分 采购项目商务要求</w:t>
      </w:r>
      <w:r>
        <w:rPr>
          <w:rStyle w:val="17"/>
          <w:rFonts w:hint="eastAsia" w:asciiTheme="minorEastAsia" w:hAnsiTheme="minorEastAsia" w:eastAsiaTheme="minorEastAsia" w:cstheme="minorEastAsia"/>
          <w:sz w:val="28"/>
          <w:szCs w:val="28"/>
        </w:rPr>
        <w:tab/>
      </w:r>
      <w:r>
        <w:rPr>
          <w:rStyle w:val="17"/>
          <w:rFonts w:hint="eastAsia" w:asciiTheme="minorEastAsia" w:hAnsiTheme="minorEastAsia" w:cstheme="minorEastAsia"/>
          <w:sz w:val="28"/>
          <w:szCs w:val="28"/>
          <w:lang w:val="en-US" w:eastAsia="zh-CN"/>
        </w:rPr>
        <w:t>1</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cstheme="minorEastAsia"/>
          <w:sz w:val="28"/>
          <w:szCs w:val="28"/>
          <w:lang w:val="en-US" w:eastAsia="zh-CN"/>
        </w:rPr>
        <w:t>7</w:t>
      </w:r>
    </w:p>
    <w:p w14:paraId="0F42BE41">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Style w:val="17"/>
          <w:rFonts w:hint="eastAsia" w:asciiTheme="minorEastAsia" w:hAnsiTheme="minorEastAsia" w:eastAsiaTheme="minorEastAsia" w:cstheme="minorEastAsia"/>
          <w:bCs/>
          <w:sz w:val="28"/>
          <w:szCs w:val="28"/>
        </w:rPr>
      </w:pPr>
      <w:r>
        <w:rPr>
          <w:rStyle w:val="17"/>
          <w:rFonts w:hint="eastAsia" w:asciiTheme="minorEastAsia" w:hAnsiTheme="minorEastAsia" w:eastAsiaTheme="minorEastAsia" w:cstheme="minorEastAsia"/>
          <w:bCs/>
          <w:sz w:val="28"/>
          <w:szCs w:val="28"/>
        </w:rPr>
        <w:fldChar w:fldCharType="begin"/>
      </w:r>
      <w:r>
        <w:rPr>
          <w:rStyle w:val="17"/>
          <w:rFonts w:hint="eastAsia" w:asciiTheme="minorEastAsia" w:hAnsiTheme="minorEastAsia" w:eastAsiaTheme="minorEastAsia" w:cstheme="minorEastAsia"/>
          <w:bCs/>
          <w:sz w:val="28"/>
          <w:szCs w:val="28"/>
        </w:rPr>
        <w:instrText xml:space="preserve"> HYPERLINK "file:///C:\\Users\\帅哥\\Desktop\\1655431432310607%20(1).doc" \l "_Toc9434" </w:instrText>
      </w:r>
      <w:r>
        <w:rPr>
          <w:rStyle w:val="17"/>
          <w:rFonts w:hint="eastAsia" w:asciiTheme="minorEastAsia" w:hAnsiTheme="minorEastAsia" w:eastAsiaTheme="minorEastAsia" w:cstheme="minorEastAsia"/>
          <w:bCs/>
          <w:sz w:val="28"/>
          <w:szCs w:val="28"/>
        </w:rPr>
        <w:fldChar w:fldCharType="separate"/>
      </w:r>
      <w:r>
        <w:rPr>
          <w:rStyle w:val="17"/>
          <w:rFonts w:hint="eastAsia" w:asciiTheme="minorEastAsia" w:hAnsiTheme="minorEastAsia" w:eastAsiaTheme="minorEastAsia" w:cstheme="minorEastAsia"/>
          <w:bCs/>
          <w:sz w:val="28"/>
          <w:szCs w:val="28"/>
        </w:rPr>
        <w:t>第</w:t>
      </w:r>
      <w:r>
        <w:rPr>
          <w:rStyle w:val="17"/>
          <w:rFonts w:hint="eastAsia" w:asciiTheme="minorEastAsia" w:hAnsiTheme="minorEastAsia" w:eastAsiaTheme="minorEastAsia" w:cstheme="minorEastAsia"/>
          <w:bCs/>
          <w:sz w:val="28"/>
          <w:szCs w:val="28"/>
          <w:lang w:val="en-US" w:eastAsia="zh-CN"/>
        </w:rPr>
        <w:t>五</w:t>
      </w:r>
      <w:r>
        <w:rPr>
          <w:rStyle w:val="17"/>
          <w:rFonts w:hint="eastAsia" w:asciiTheme="minorEastAsia" w:hAnsiTheme="minorEastAsia" w:eastAsiaTheme="minorEastAsia" w:cstheme="minorEastAsia"/>
          <w:bCs/>
          <w:sz w:val="28"/>
          <w:szCs w:val="28"/>
        </w:rPr>
        <w:t>部分 响应文件格式</w:t>
      </w:r>
      <w:r>
        <w:rPr>
          <w:rStyle w:val="17"/>
          <w:rFonts w:hint="eastAsia" w:asciiTheme="minorEastAsia" w:hAnsiTheme="minorEastAsia" w:eastAsiaTheme="minorEastAsia" w:cstheme="minorEastAsia"/>
          <w:bCs/>
          <w:sz w:val="28"/>
          <w:szCs w:val="28"/>
        </w:rPr>
        <w:tab/>
      </w:r>
      <w:r>
        <w:rPr>
          <w:rStyle w:val="17"/>
          <w:rFonts w:hint="eastAsia" w:asciiTheme="minorEastAsia" w:hAnsiTheme="minorEastAsia" w:eastAsiaTheme="minorEastAsia" w:cstheme="minorEastAsia"/>
          <w:bCs/>
          <w:sz w:val="28"/>
          <w:szCs w:val="28"/>
          <w:lang w:val="en-US" w:eastAsia="zh-CN"/>
        </w:rPr>
        <w:t>1</w:t>
      </w:r>
      <w:r>
        <w:rPr>
          <w:rStyle w:val="17"/>
          <w:rFonts w:hint="eastAsia" w:asciiTheme="minorEastAsia" w:hAnsiTheme="minorEastAsia" w:cstheme="minorEastAsia"/>
          <w:bCs/>
          <w:sz w:val="28"/>
          <w:szCs w:val="28"/>
          <w:lang w:val="en-US" w:eastAsia="zh-CN"/>
        </w:rPr>
        <w:t>9</w:t>
      </w:r>
      <w:r>
        <w:rPr>
          <w:rStyle w:val="17"/>
          <w:rFonts w:hint="eastAsia" w:asciiTheme="minorEastAsia" w:hAnsiTheme="minorEastAsia" w:eastAsiaTheme="minorEastAsia" w:cstheme="minorEastAsia"/>
          <w:bCs/>
          <w:sz w:val="28"/>
          <w:szCs w:val="28"/>
          <w:lang w:val="en-US" w:eastAsia="zh-CN"/>
        </w:rPr>
        <w:t xml:space="preserve"> </w:t>
      </w:r>
      <w:r>
        <w:rPr>
          <w:rStyle w:val="17"/>
          <w:rFonts w:hint="eastAsia" w:asciiTheme="minorEastAsia" w:hAnsiTheme="minorEastAsia" w:eastAsiaTheme="minorEastAsia" w:cstheme="minorEastAsia"/>
          <w:bCs/>
          <w:sz w:val="28"/>
          <w:szCs w:val="28"/>
        </w:rPr>
        <w:fldChar w:fldCharType="end"/>
      </w:r>
    </w:p>
    <w:p w14:paraId="7B73CB7E">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bCs/>
          <w:sz w:val="28"/>
          <w:szCs w:val="28"/>
        </w:rPr>
        <w:fldChar w:fldCharType="begin"/>
      </w:r>
      <w:r>
        <w:rPr>
          <w:rStyle w:val="17"/>
          <w:rFonts w:hint="eastAsia" w:asciiTheme="minorEastAsia" w:hAnsiTheme="minorEastAsia" w:eastAsiaTheme="minorEastAsia" w:cstheme="minorEastAsia"/>
          <w:bCs/>
          <w:sz w:val="28"/>
          <w:szCs w:val="28"/>
        </w:rPr>
        <w:instrText xml:space="preserve"> HYPERLINK "file:///C:\\Users\\帅哥\\Desktop\\1655431432310607%20(1).doc" \l "_Toc534" </w:instrText>
      </w:r>
      <w:r>
        <w:rPr>
          <w:rStyle w:val="17"/>
          <w:rFonts w:hint="eastAsia" w:asciiTheme="minorEastAsia" w:hAnsiTheme="minorEastAsia" w:eastAsiaTheme="minorEastAsia" w:cstheme="minorEastAsia"/>
          <w:bCs/>
          <w:sz w:val="28"/>
          <w:szCs w:val="28"/>
        </w:rPr>
        <w:fldChar w:fldCharType="separate"/>
      </w:r>
      <w:r>
        <w:rPr>
          <w:rStyle w:val="17"/>
          <w:rFonts w:hint="eastAsia" w:asciiTheme="minorEastAsia" w:hAnsiTheme="minorEastAsia" w:eastAsiaTheme="minorEastAsia" w:cstheme="minorEastAsia"/>
          <w:bCs/>
          <w:sz w:val="28"/>
          <w:szCs w:val="28"/>
        </w:rPr>
        <w:t>第</w:t>
      </w:r>
      <w:r>
        <w:rPr>
          <w:rStyle w:val="17"/>
          <w:rFonts w:hint="eastAsia" w:asciiTheme="minorEastAsia" w:hAnsiTheme="minorEastAsia" w:eastAsiaTheme="minorEastAsia" w:cstheme="minorEastAsia"/>
          <w:bCs/>
          <w:sz w:val="28"/>
          <w:szCs w:val="28"/>
          <w:lang w:val="en-US" w:eastAsia="zh-CN"/>
        </w:rPr>
        <w:t>六</w:t>
      </w:r>
      <w:r>
        <w:rPr>
          <w:rStyle w:val="17"/>
          <w:rFonts w:hint="eastAsia" w:asciiTheme="minorEastAsia" w:hAnsiTheme="minorEastAsia" w:eastAsiaTheme="minorEastAsia" w:cstheme="minorEastAsia"/>
          <w:bCs/>
          <w:sz w:val="28"/>
          <w:szCs w:val="28"/>
        </w:rPr>
        <w:t>部分 合同主要条款</w:t>
      </w:r>
      <w:r>
        <w:rPr>
          <w:rStyle w:val="17"/>
          <w:rFonts w:hint="eastAsia" w:asciiTheme="minorEastAsia" w:hAnsiTheme="minorEastAsia" w:eastAsiaTheme="minorEastAsia" w:cstheme="minorEastAsia"/>
          <w:bCs/>
          <w:sz w:val="28"/>
          <w:szCs w:val="28"/>
        </w:rPr>
        <w:tab/>
      </w:r>
      <w:r>
        <w:rPr>
          <w:rStyle w:val="17"/>
          <w:rFonts w:hint="eastAsia" w:asciiTheme="minorEastAsia" w:hAnsiTheme="minorEastAsia" w:cstheme="minorEastAsia"/>
          <w:bCs/>
          <w:sz w:val="28"/>
          <w:szCs w:val="28"/>
          <w:lang w:val="en-US" w:eastAsia="zh-CN"/>
        </w:rPr>
        <w:t>30</w:t>
      </w:r>
      <w:r>
        <w:rPr>
          <w:rStyle w:val="17"/>
          <w:rFonts w:hint="eastAsia" w:asciiTheme="minorEastAsia" w:hAnsiTheme="minorEastAsia" w:eastAsiaTheme="minorEastAsia" w:cstheme="minorEastAsia"/>
          <w:bCs/>
          <w:sz w:val="28"/>
          <w:szCs w:val="28"/>
          <w:lang w:val="en-US" w:eastAsia="zh-CN"/>
        </w:rPr>
        <w:t xml:space="preserve"> </w:t>
      </w:r>
      <w:r>
        <w:rPr>
          <w:rStyle w:val="17"/>
          <w:rFonts w:hint="eastAsia" w:asciiTheme="minorEastAsia" w:hAnsiTheme="minorEastAsia" w:eastAsiaTheme="minorEastAsia" w:cstheme="minorEastAsia"/>
          <w:bCs/>
          <w:sz w:val="28"/>
          <w:szCs w:val="28"/>
        </w:rPr>
        <w:fldChar w:fldCharType="end"/>
      </w:r>
    </w:p>
    <w:p w14:paraId="68423F91">
      <w:pPr>
        <w:pStyle w:val="5"/>
        <w:tabs>
          <w:tab w:val="left" w:pos="780"/>
        </w:tabs>
        <w:rPr>
          <w:rFonts w:hint="eastAsia"/>
        </w:rPr>
      </w:pPr>
      <w:r>
        <w:rPr>
          <w:rFonts w:hint="eastAsia" w:asciiTheme="minorEastAsia" w:hAnsiTheme="minorEastAsia" w:eastAsiaTheme="minorEastAsia" w:cstheme="minorEastAsia"/>
          <w:sz w:val="28"/>
          <w:szCs w:val="28"/>
        </w:rPr>
        <w:fldChar w:fldCharType="end"/>
      </w:r>
    </w:p>
    <w:p w14:paraId="000EA11A">
      <w:pPr>
        <w:pStyle w:val="5"/>
        <w:tabs>
          <w:tab w:val="left" w:pos="780"/>
        </w:tabs>
        <w:rPr>
          <w:rFonts w:hint="eastAsia" w:ascii="仿宋" w:hAnsi="仿宋" w:eastAsia="仿宋" w:cs="仿宋"/>
          <w:sz w:val="28"/>
          <w:szCs w:val="28"/>
        </w:rPr>
      </w:pPr>
    </w:p>
    <w:p w14:paraId="67AD66F7">
      <w:pPr>
        <w:pStyle w:val="5"/>
        <w:tabs>
          <w:tab w:val="left" w:pos="780"/>
        </w:tabs>
        <w:rPr>
          <w:rFonts w:hint="eastAsia" w:ascii="仿宋" w:hAnsi="仿宋" w:eastAsia="仿宋" w:cs="仿宋"/>
          <w:sz w:val="28"/>
          <w:szCs w:val="28"/>
        </w:rPr>
      </w:pPr>
    </w:p>
    <w:p w14:paraId="1E041F6A">
      <w:pPr>
        <w:pStyle w:val="5"/>
        <w:tabs>
          <w:tab w:val="left" w:pos="780"/>
        </w:tabs>
        <w:rPr>
          <w:rFonts w:hint="eastAsia" w:ascii="仿宋" w:hAnsi="仿宋" w:eastAsia="仿宋" w:cs="仿宋"/>
          <w:sz w:val="28"/>
          <w:szCs w:val="28"/>
        </w:rPr>
      </w:pPr>
    </w:p>
    <w:p w14:paraId="6E7A17B9">
      <w:pPr>
        <w:pStyle w:val="5"/>
        <w:tabs>
          <w:tab w:val="left" w:pos="780"/>
        </w:tabs>
        <w:rPr>
          <w:rFonts w:hint="eastAsia" w:ascii="仿宋" w:hAnsi="仿宋" w:eastAsia="仿宋" w:cs="仿宋"/>
          <w:sz w:val="28"/>
          <w:szCs w:val="28"/>
        </w:rPr>
      </w:pPr>
    </w:p>
    <w:p w14:paraId="2A3C31C6">
      <w:pPr>
        <w:pStyle w:val="5"/>
        <w:tabs>
          <w:tab w:val="left" w:pos="780"/>
        </w:tabs>
        <w:rPr>
          <w:rFonts w:hint="eastAsia" w:ascii="仿宋" w:hAnsi="仿宋" w:eastAsia="仿宋" w:cs="仿宋"/>
          <w:sz w:val="28"/>
          <w:szCs w:val="28"/>
        </w:rPr>
      </w:pPr>
    </w:p>
    <w:p w14:paraId="42DA5593">
      <w:pPr>
        <w:pStyle w:val="5"/>
        <w:tabs>
          <w:tab w:val="left" w:pos="780"/>
        </w:tabs>
        <w:rPr>
          <w:rFonts w:hint="eastAsia" w:ascii="仿宋" w:hAnsi="仿宋" w:eastAsia="仿宋" w:cs="仿宋"/>
          <w:sz w:val="28"/>
          <w:szCs w:val="28"/>
        </w:rPr>
      </w:pPr>
    </w:p>
    <w:p w14:paraId="57771661">
      <w:pPr>
        <w:widowControl/>
        <w:adjustRightInd w:val="0"/>
        <w:snapToGrid w:val="0"/>
        <w:spacing w:line="360" w:lineRule="auto"/>
        <w:jc w:val="center"/>
        <w:rPr>
          <w:rFonts w:hint="eastAsia" w:ascii="仿宋" w:hAnsi="仿宋" w:eastAsia="仿宋" w:cs="仿宋"/>
          <w:b/>
          <w:bCs/>
          <w:sz w:val="30"/>
          <w:szCs w:val="30"/>
          <w:lang w:eastAsia="zh-CN"/>
        </w:rPr>
        <w:sectPr>
          <w:pgSz w:w="11906" w:h="16838"/>
          <w:pgMar w:top="1440" w:right="1474" w:bottom="1440" w:left="1474" w:header="851" w:footer="992" w:gutter="0"/>
          <w:cols w:space="720" w:num="1"/>
          <w:docGrid w:type="lines" w:linePitch="327" w:charSpace="0"/>
        </w:sectPr>
      </w:pPr>
    </w:p>
    <w:p w14:paraId="6F8C45ED">
      <w:pPr>
        <w:keepNext w:val="0"/>
        <w:keepLines w:val="0"/>
        <w:pageBreakBefore w:val="0"/>
        <w:widowControl/>
        <w:kinsoku/>
        <w:wordWrap/>
        <w:overflowPunct/>
        <w:topLinePunct w:val="0"/>
        <w:autoSpaceDE/>
        <w:autoSpaceDN/>
        <w:bidi w:val="0"/>
        <w:adjustRightInd w:val="0"/>
        <w:snapToGrid w:val="0"/>
        <w:spacing w:line="480" w:lineRule="auto"/>
        <w:jc w:val="center"/>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第一部分</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竞选邀请</w:t>
      </w:r>
    </w:p>
    <w:p w14:paraId="66DE500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我院</w:t>
      </w:r>
      <w:r>
        <w:rPr>
          <w:rFonts w:hint="eastAsia" w:ascii="仿宋_GB2312" w:hAnsi="仿宋_GB2312" w:eastAsia="仿宋_GB2312" w:cs="仿宋_GB2312"/>
          <w:sz w:val="24"/>
          <w:szCs w:val="24"/>
        </w:rPr>
        <w:t>拟对</w:t>
      </w:r>
      <w:r>
        <w:rPr>
          <w:rFonts w:hint="eastAsia" w:ascii="仿宋_GB2312" w:hAnsi="仿宋_GB2312" w:eastAsia="仿宋_GB2312" w:cs="仿宋_GB2312"/>
          <w:sz w:val="24"/>
          <w:szCs w:val="24"/>
          <w:lang w:eastAsia="zh-CN"/>
        </w:rPr>
        <w:t>移动消毒机等一批医疗设备</w:t>
      </w:r>
      <w:r>
        <w:rPr>
          <w:rFonts w:hint="eastAsia" w:ascii="仿宋_GB2312" w:hAnsi="仿宋_GB2312" w:eastAsia="仿宋_GB2312" w:cs="仿宋_GB2312"/>
          <w:sz w:val="24"/>
          <w:szCs w:val="24"/>
        </w:rPr>
        <w:t>进行采购。本项目通过在</w:t>
      </w:r>
      <w:r>
        <w:rPr>
          <w:rFonts w:hint="eastAsia" w:ascii="仿宋_GB2312" w:hAnsi="仿宋_GB2312" w:eastAsia="仿宋_GB2312" w:cs="仿宋_GB2312"/>
          <w:sz w:val="24"/>
          <w:szCs w:val="24"/>
          <w:lang w:eastAsia="zh-CN"/>
        </w:rPr>
        <w:t>资中县中医医院</w:t>
      </w:r>
      <w:r>
        <w:rPr>
          <w:rFonts w:hint="eastAsia" w:ascii="仿宋_GB2312" w:hAnsi="仿宋_GB2312" w:eastAsia="仿宋_GB2312" w:cs="仿宋_GB2312"/>
          <w:sz w:val="24"/>
          <w:szCs w:val="24"/>
        </w:rPr>
        <w:t xml:space="preserve">官网上发布公告的方式，邀请符合条件的供应商参与本项目的竞选。 </w:t>
      </w:r>
    </w:p>
    <w:p w14:paraId="430E0DCE">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lef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一、项目总体情况</w:t>
      </w:r>
    </w:p>
    <w:p w14:paraId="3C643234">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2159" w:leftChars="114" w:hanging="1920" w:hangingChars="8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（一）项目名称：</w:t>
      </w:r>
      <w:bookmarkStart w:id="6" w:name="OLE_LINK4"/>
      <w:r>
        <w:rPr>
          <w:rFonts w:hint="eastAsia" w:ascii="仿宋_GB2312" w:hAnsi="仿宋_GB2312" w:eastAsia="仿宋_GB2312" w:cs="仿宋_GB2312"/>
          <w:kern w:val="2"/>
          <w:sz w:val="24"/>
          <w:szCs w:val="24"/>
          <w:lang w:val="en-US" w:eastAsia="zh-CN" w:bidi="ar-SA"/>
        </w:rPr>
        <w:t>资中县中医医院</w:t>
      </w:r>
      <w:bookmarkStart w:id="7" w:name="OLE_LINK2"/>
      <w:r>
        <w:rPr>
          <w:rFonts w:hint="eastAsia" w:ascii="仿宋_GB2312" w:hAnsi="仿宋_GB2312" w:eastAsia="仿宋_GB2312" w:cs="仿宋_GB2312"/>
          <w:kern w:val="2"/>
          <w:sz w:val="24"/>
          <w:szCs w:val="24"/>
          <w:lang w:val="en-US" w:eastAsia="zh-CN" w:bidi="ar-SA"/>
        </w:rPr>
        <w:t>移动消毒机等一批医疗设备采购项目</w:t>
      </w:r>
    </w:p>
    <w:bookmarkEnd w:id="6"/>
    <w:bookmarkEnd w:id="7"/>
    <w:p w14:paraId="682CC5A4">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2159" w:leftChars="114" w:hanging="1920" w:hangingChars="8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（二）项目编号：YNCG（2025）021</w:t>
      </w:r>
    </w:p>
    <w:p w14:paraId="636CB53A">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left="2159" w:leftChars="114" w:hanging="1920" w:hangingChars="8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（三）项目所属年度：2025年</w:t>
      </w:r>
    </w:p>
    <w:p w14:paraId="08D100EE">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（四）项目所属分类：货物 </w:t>
      </w:r>
    </w:p>
    <w:p w14:paraId="35A3A779">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（五）预算金额（万元）：11.81（大写：</w:t>
      </w:r>
      <w:bookmarkStart w:id="8" w:name="OLE_LINK3"/>
      <w:r>
        <w:rPr>
          <w:rFonts w:hint="eastAsia" w:ascii="仿宋_GB2312" w:hAnsi="仿宋_GB2312" w:eastAsia="仿宋_GB2312" w:cs="仿宋_GB2312"/>
          <w:kern w:val="2"/>
          <w:sz w:val="24"/>
          <w:szCs w:val="24"/>
          <w:lang w:val="en-US" w:eastAsia="zh-CN" w:bidi="ar-SA"/>
        </w:rPr>
        <w:t>拾壹万捌仟壹佰元</w:t>
      </w:r>
      <w:bookmarkEnd w:id="8"/>
      <w:r>
        <w:rPr>
          <w:rFonts w:hint="eastAsia" w:ascii="仿宋_GB2312" w:hAnsi="仿宋_GB2312" w:eastAsia="仿宋_GB2312" w:cs="仿宋_GB2312"/>
          <w:kern w:val="2"/>
          <w:sz w:val="24"/>
          <w:szCs w:val="24"/>
          <w:lang w:val="en-US" w:eastAsia="zh-CN" w:bidi="ar-SA"/>
        </w:rPr>
        <w:t xml:space="preserve">） </w:t>
      </w:r>
    </w:p>
    <w:p w14:paraId="0B5DDFA9">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960" w:firstLineChars="4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最高限价（万元）：11.81（大写：拾壹万捌仟壹佰元）   </w:t>
      </w:r>
    </w:p>
    <w:p w14:paraId="658F8F17">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项目概况：本项目共1个包，采购移动消毒机等一批医疗设备</w:t>
      </w:r>
    </w:p>
    <w:p w14:paraId="63BA1F25">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jc w:val="lef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二、采购货物及技术要求（不允许进口产品）</w:t>
      </w:r>
    </w:p>
    <w:tbl>
      <w:tblPr>
        <w:tblStyle w:val="13"/>
        <w:tblW w:w="10591" w:type="dxa"/>
        <w:tblInd w:w="-7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1900"/>
        <w:gridCol w:w="660"/>
        <w:gridCol w:w="660"/>
        <w:gridCol w:w="1020"/>
        <w:gridCol w:w="4619"/>
        <w:gridCol w:w="1161"/>
      </w:tblGrid>
      <w:tr w14:paraId="731D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5CCCE3D">
            <w:pPr>
              <w:keepNext w:val="0"/>
              <w:keepLines w:val="0"/>
              <w:widowControl/>
              <w:suppressLineNumbers w:val="0"/>
              <w:jc w:val="center"/>
              <w:textAlignment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序号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5AAA40">
            <w:pPr>
              <w:keepNext w:val="0"/>
              <w:keepLines w:val="0"/>
              <w:widowControl/>
              <w:suppressLineNumbers w:val="0"/>
              <w:jc w:val="center"/>
              <w:textAlignment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产品名称</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B24D8B0">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A0D7ED">
            <w:pPr>
              <w:keepNext w:val="0"/>
              <w:keepLines w:val="0"/>
              <w:widowControl/>
              <w:suppressLineNumbers w:val="0"/>
              <w:jc w:val="center"/>
              <w:textAlignment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93829A">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单价限价（万元）</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B67AFFC">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技术要求</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21FAE3F8">
            <w:pPr>
              <w:keepNext w:val="0"/>
              <w:keepLines w:val="0"/>
              <w:widowControl/>
              <w:suppressLineNumbers w:val="0"/>
              <w:jc w:val="center"/>
              <w:textAlignment w:val="center"/>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备注</w:t>
            </w:r>
          </w:p>
        </w:tc>
      </w:tr>
      <w:tr w14:paraId="5A5E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FFE669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23D59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移动式消毒机</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DD3AFC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C8EE75">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1571E2">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0.47</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0329616">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一、主要功能：</w:t>
            </w:r>
          </w:p>
          <w:p w14:paraId="31861F95">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1、微电脑程序控制，中文液晶显示屏；</w:t>
            </w:r>
          </w:p>
          <w:p w14:paraId="04E391D3">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2、紫外线灯管、电机负离子故障自动检测故障提示；</w:t>
            </w:r>
          </w:p>
          <w:p w14:paraId="1514EFE4">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3、紫外线强度自动检测，主管失效备管自动支援及加强功能；</w:t>
            </w:r>
          </w:p>
          <w:p w14:paraId="426C3EA3">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4、整机工作寿命计时和清洗保养提醒功能；</w:t>
            </w:r>
          </w:p>
          <w:p w14:paraId="172ED9ED">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5、自动、遥控、手控消毒运行；</w:t>
            </w:r>
          </w:p>
          <w:p w14:paraId="2FC7F51D">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6、风速高、中、低可选，双通道立体式出风。   </w:t>
            </w:r>
          </w:p>
          <w:p w14:paraId="4EFFA8CB">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二、主要技术参数：</w:t>
            </w:r>
          </w:p>
          <w:p w14:paraId="128C7F18">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1、适用体积：≥80m3  </w:t>
            </w:r>
          </w:p>
          <w:p w14:paraId="265A76D9">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2、外形：移动式</w:t>
            </w:r>
          </w:p>
          <w:p w14:paraId="2F258DDD">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3、循环消毒风量≥800m3/h </w:t>
            </w:r>
          </w:p>
          <w:p w14:paraId="76E28BAA">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4、整机紫外线强度：≥10400μW/cm2</w:t>
            </w:r>
          </w:p>
          <w:p w14:paraId="153DFC3F">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5、消毒功率：≤350VA </w:t>
            </w:r>
          </w:p>
          <w:p w14:paraId="49A239EA">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6、紫外线管寿命：≥5000h </w:t>
            </w:r>
          </w:p>
          <w:p w14:paraId="503FEA0A">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7、紫外线泄漏量：＜5μW/cm2  </w:t>
            </w:r>
          </w:p>
          <w:p w14:paraId="0849653D">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8、消毒时空气中臭氧量：≤0.1mg/m3  </w:t>
            </w:r>
          </w:p>
          <w:p w14:paraId="7689F1CF">
            <w:pPr>
              <w:numPr>
                <w:ilvl w:val="0"/>
                <w:numId w:val="0"/>
              </w:num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9、负离子发生量：≥6×106个/cm3</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D48E415">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3CE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63F9D7F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25048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挂壁式消毒机</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7BC044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B33B0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298EF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0.46</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BC1E015">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一、主要功能：</w:t>
            </w:r>
          </w:p>
          <w:p w14:paraId="7BE317A1">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1、主机壳体选用金属材质，面饰层采用水晶面板，表面平整无凹凸状易清洁；</w:t>
            </w:r>
          </w:p>
          <w:p w14:paraId="36BC370F">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2、触感式控制面板，中文液晶显示屏；</w:t>
            </w:r>
          </w:p>
          <w:p w14:paraId="15DFC2C6">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3、紫外线灯管、电机、负离子故障自动检测故障提示；</w:t>
            </w:r>
          </w:p>
          <w:p w14:paraId="40810E3B">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4、紫外线强度自动检测，主管失效备管自动支援及加强功能；</w:t>
            </w:r>
          </w:p>
          <w:p w14:paraId="58041EBD">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5、风速高、中、低可选，采用下进风上出风结构，风叶采用金属材质。</w:t>
            </w:r>
          </w:p>
          <w:p w14:paraId="0A0BD67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二、主要技术参数：</w:t>
            </w:r>
          </w:p>
          <w:p w14:paraId="61033E8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1、适用体积：≥80m3  </w:t>
            </w:r>
          </w:p>
          <w:p w14:paraId="17A5802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2、外形：平板壁挂式</w:t>
            </w:r>
          </w:p>
          <w:p w14:paraId="28721A3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3、循环消毒风量：≥800m3/h</w:t>
            </w:r>
          </w:p>
          <w:p w14:paraId="5A08071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4、整机紫外线强度：≥13700μW/cm2</w:t>
            </w:r>
          </w:p>
          <w:p w14:paraId="53F8A49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5、消毒功率：≤260VA</w:t>
            </w:r>
          </w:p>
          <w:p w14:paraId="61E16CC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6、紫外线管寿命：≥5000h</w:t>
            </w:r>
          </w:p>
          <w:p w14:paraId="77E7E52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7、紫外线泄漏量：＜5μW/cm2</w:t>
            </w:r>
          </w:p>
          <w:p w14:paraId="7E80D7A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8、消毒时空气中臭氧量：≤0.1mg/m3</w:t>
            </w:r>
          </w:p>
          <w:p w14:paraId="22D2519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9、负离子发生量：≥6×106个/cm3</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1AFC11D">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7970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585D533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44136C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抢救车</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12A80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176C0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D125A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0.13</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2675CAA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1、规格：≥650*410*900mm</w:t>
            </w:r>
          </w:p>
          <w:p w14:paraId="2A4EAEE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2、整体采用0.8mm优质不锈钢板，冲压折弯焊接成型，牢固耐用，美观大方；</w:t>
            </w:r>
          </w:p>
          <w:p w14:paraId="0B62DD3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3、配75mm高性能静音纺缠绕刹车脚轮，对角带刹</w:t>
            </w:r>
          </w:p>
          <w:p w14:paraId="2FEA635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4、上盖带器械插口，上柜内设计托盘一个，盘下设计为药品箱。</w:t>
            </w:r>
          </w:p>
          <w:p w14:paraId="06740F3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5、下部分一抽一柜设计，一侧带扶手，方便推动。</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589155D">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AB2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74AC05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D7F1D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呼吸球囊</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CE029E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63104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8846A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0.03</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F9310F0">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成人型选用规格 MN001-A/MN002-A(成人型≥40kg)潮气量成人型≥900ml按压体积 700ml限压阀压力 50±10cmH20吸气阻力 ＜5cmH20(在50L/min)呼气阻抗 ＜5cmH20(在50L/min)病人阀接头口径 标准圆锥接头  内径 15mm &amp; 外径 22mm净重(g) 600g球囊容积 1650ml储气袋容积 2000ml通气频率 1-50次/分钟储存条件 温度为-40℃～60℃  湿度为40%～95%</w:t>
            </w:r>
          </w:p>
          <w:p w14:paraId="0C64D33B">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操作环境 温度为-18℃～50℃小儿型 选用规格 MN001-B/MN002-B(7kg＜小儿型＜40kg) 潮气量 小儿型≥250ml 按压体积 500ml 限压阀压力 40±5cmH20 吸气阻力 ＜5cmH20(在50L/min) 呼气阻抗 ＜5cmH20(在50L/min) 病人阀接头口径 标准圆锥接头  内径 15mm &amp; 外径 22mm净重(g) 410g 球囊容积 650ml 储气袋容积 1600ml 通气频率 1-100次/分钟储存条件 温度为-40℃～60℃  湿度为40%～95%操作环境 温度为-18℃～50℃婴儿型 选用规格 MN001-C/MN002-C(婴儿型≤7kg) 潮气量 婴儿型≥100ml 按压体积 150ml 限压阀压力 30～45cmH20 吸气阻力 ＜5cmH20(在5L/min) 呼气阻抗 ＜5cmH20(在5L/min) 病人阀接头口径 标准圆锥接头  内径 15mm &amp; 外径 22mm净重(g) 350g 球囊容积 310ml 储气袋容积 1600ml 通气频率 1-120次/分钟</w:t>
            </w:r>
          </w:p>
          <w:p w14:paraId="0711F8CE">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储存条件 温度为-40℃～60℃  湿度为40%～95%操作环境 温度为-18℃～50℃</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6A930ED7">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3BB1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C027AB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E43A9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吸痰器</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D1E87D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74FB8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2BB71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0.09</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45502A2">
            <w:pPr>
              <w:numPr>
                <w:ilvl w:val="0"/>
                <w:numId w:val="0"/>
              </w:numPr>
              <w:rPr>
                <w:rFonts w:hint="eastAsia" w:ascii="仿宋" w:hAnsi="仿宋" w:eastAsia="仿宋" w:cs="仿宋"/>
                <w:b w:val="0"/>
                <w:bCs w:val="0"/>
                <w:sz w:val="24"/>
                <w:szCs w:val="24"/>
                <w:shd w:val="clear" w:color="auto" w:fill="FFFFFF"/>
                <w:lang w:val="en-US" w:eastAsia="zh-CN" w:bidi="zh-TW"/>
              </w:rPr>
            </w:pPr>
            <w:r>
              <w:rPr>
                <w:rFonts w:hint="eastAsia" w:ascii="仿宋" w:hAnsi="仿宋" w:eastAsia="仿宋" w:cs="仿宋"/>
                <w:b w:val="0"/>
                <w:bCs w:val="0"/>
                <w:kern w:val="2"/>
                <w:sz w:val="24"/>
                <w:szCs w:val="24"/>
                <w:shd w:val="clear" w:fill="FFFFFF"/>
                <w:lang w:val="en-US" w:eastAsia="zh-CN" w:bidi="zh-TW"/>
              </w:rPr>
              <w:t>1、</w:t>
            </w:r>
            <w:r>
              <w:rPr>
                <w:rFonts w:hint="default" w:ascii="仿宋" w:hAnsi="仿宋" w:eastAsia="仿宋" w:cs="仿宋"/>
                <w:b w:val="0"/>
                <w:bCs w:val="0"/>
                <w:sz w:val="24"/>
                <w:szCs w:val="24"/>
                <w:shd w:val="clear" w:color="auto" w:fill="FFFFFF"/>
                <w:lang w:val="en-US" w:eastAsia="zh-CN" w:bidi="zh-TW"/>
              </w:rPr>
              <w:t>电动吸痰机采用无油自润滑的单柱塞泵作负压吸引源，由负压泵（单柱塞泵）、负压调节器、负压指示器、收集容器组件、机箱等组成</w:t>
            </w:r>
            <w:r>
              <w:rPr>
                <w:rFonts w:hint="eastAsia" w:ascii="仿宋" w:hAnsi="仿宋" w:eastAsia="仿宋" w:cs="仿宋"/>
                <w:b w:val="0"/>
                <w:bCs w:val="0"/>
                <w:sz w:val="24"/>
                <w:szCs w:val="24"/>
                <w:shd w:val="clear" w:color="auto" w:fill="FFFFFF"/>
                <w:lang w:val="en-US" w:eastAsia="zh-CN" w:bidi="zh-TW"/>
              </w:rPr>
              <w:t>。</w:t>
            </w:r>
          </w:p>
          <w:p w14:paraId="7376C4C3">
            <w:pPr>
              <w:numPr>
                <w:ilvl w:val="0"/>
                <w:numId w:val="0"/>
              </w:numPr>
              <w:rPr>
                <w:rFonts w:hint="eastAsia" w:ascii="仿宋" w:hAnsi="仿宋" w:eastAsia="仿宋" w:cs="仿宋"/>
                <w:b w:val="0"/>
                <w:bCs w:val="0"/>
                <w:sz w:val="24"/>
                <w:szCs w:val="24"/>
                <w:shd w:val="clear" w:color="auto" w:fill="FFFFFF"/>
                <w:lang w:val="en-US" w:eastAsia="zh-CN" w:bidi="zh-TW"/>
              </w:rPr>
            </w:pPr>
            <w:r>
              <w:rPr>
                <w:rFonts w:hint="eastAsia" w:ascii="仿宋" w:hAnsi="仿宋" w:eastAsia="仿宋" w:cs="仿宋"/>
                <w:b w:val="0"/>
                <w:bCs w:val="0"/>
                <w:kern w:val="2"/>
                <w:sz w:val="24"/>
                <w:szCs w:val="24"/>
                <w:shd w:val="clear" w:fill="FFFFFF"/>
                <w:lang w:val="en-US" w:eastAsia="zh-CN" w:bidi="zh-TW"/>
              </w:rPr>
              <w:t>2、</w:t>
            </w:r>
            <w:r>
              <w:rPr>
                <w:rFonts w:hint="default" w:ascii="仿宋" w:hAnsi="仿宋" w:eastAsia="仿宋" w:cs="仿宋"/>
                <w:b w:val="0"/>
                <w:bCs w:val="0"/>
                <w:sz w:val="24"/>
                <w:szCs w:val="24"/>
                <w:shd w:val="clear" w:color="auto" w:fill="FFFFFF"/>
                <w:lang w:val="en-US" w:eastAsia="zh-CN" w:bidi="zh-TW"/>
              </w:rPr>
              <w:t>具有可根据病人的痰液的粘稠度进行无级调压的特点，能迅速吸出浓痰和粘液，减轻病人痰阻塞的痛苦，起到转危为安的作用</w:t>
            </w:r>
            <w:r>
              <w:rPr>
                <w:rFonts w:hint="eastAsia" w:ascii="仿宋" w:hAnsi="仿宋" w:eastAsia="仿宋" w:cs="仿宋"/>
                <w:b w:val="0"/>
                <w:bCs w:val="0"/>
                <w:sz w:val="24"/>
                <w:szCs w:val="24"/>
                <w:shd w:val="clear" w:color="auto" w:fill="FFFFFF"/>
                <w:lang w:val="en-US" w:eastAsia="zh-CN" w:bidi="zh-TW"/>
              </w:rPr>
              <w:t>。</w:t>
            </w:r>
          </w:p>
          <w:p w14:paraId="37C2980F">
            <w:pPr>
              <w:numPr>
                <w:ilvl w:val="0"/>
                <w:numId w:val="0"/>
              </w:numPr>
              <w:rPr>
                <w:rFonts w:hint="eastAsia" w:ascii="仿宋" w:hAnsi="仿宋" w:eastAsia="仿宋" w:cs="仿宋"/>
                <w:b w:val="0"/>
                <w:bCs w:val="0"/>
                <w:sz w:val="24"/>
                <w:szCs w:val="24"/>
                <w:shd w:val="clear" w:color="auto" w:fill="FFFFFF"/>
                <w:lang w:val="en-US" w:eastAsia="zh-CN" w:bidi="zh-TW"/>
              </w:rPr>
            </w:pPr>
            <w:r>
              <w:rPr>
                <w:rFonts w:hint="eastAsia" w:ascii="仿宋" w:hAnsi="仿宋" w:eastAsia="仿宋" w:cs="仿宋"/>
                <w:b w:val="0"/>
                <w:bCs w:val="0"/>
                <w:kern w:val="2"/>
                <w:sz w:val="24"/>
                <w:szCs w:val="24"/>
                <w:shd w:val="clear" w:fill="FFFFFF"/>
                <w:lang w:val="en-US" w:eastAsia="zh-CN" w:bidi="zh-TW"/>
              </w:rPr>
              <w:t>3、</w:t>
            </w:r>
            <w:r>
              <w:rPr>
                <w:rFonts w:hint="default" w:ascii="仿宋" w:hAnsi="仿宋" w:eastAsia="仿宋" w:cs="仿宋"/>
                <w:b w:val="0"/>
                <w:bCs w:val="0"/>
                <w:sz w:val="24"/>
                <w:szCs w:val="24"/>
                <w:shd w:val="clear" w:color="auto" w:fill="FFFFFF"/>
                <w:lang w:val="en-US" w:eastAsia="zh-CN" w:bidi="zh-TW"/>
              </w:rPr>
              <w:t>本机具有溢流阀安全装置，安全可靠</w:t>
            </w:r>
            <w:r>
              <w:rPr>
                <w:rFonts w:hint="eastAsia" w:ascii="仿宋" w:hAnsi="仿宋" w:eastAsia="仿宋" w:cs="仿宋"/>
                <w:b w:val="0"/>
                <w:bCs w:val="0"/>
                <w:sz w:val="24"/>
                <w:szCs w:val="24"/>
                <w:shd w:val="clear" w:color="auto" w:fill="FFFFFF"/>
                <w:lang w:val="en-US" w:eastAsia="zh-CN" w:bidi="zh-TW"/>
              </w:rPr>
              <w:t>。</w:t>
            </w:r>
          </w:p>
          <w:p w14:paraId="6E8F5A8E">
            <w:pPr>
              <w:numPr>
                <w:ilvl w:val="0"/>
                <w:numId w:val="0"/>
              </w:numPr>
              <w:rPr>
                <w:rFonts w:hint="eastAsia" w:ascii="仿宋" w:hAnsi="仿宋" w:eastAsia="仿宋" w:cs="仿宋"/>
                <w:b w:val="0"/>
                <w:bCs w:val="0"/>
                <w:sz w:val="24"/>
                <w:szCs w:val="24"/>
                <w:shd w:val="clear" w:color="auto" w:fill="FFFFFF"/>
                <w:lang w:val="en-US" w:eastAsia="zh-CN" w:bidi="zh-TW"/>
              </w:rPr>
            </w:pPr>
            <w:r>
              <w:rPr>
                <w:rFonts w:hint="eastAsia" w:ascii="仿宋" w:hAnsi="仿宋" w:eastAsia="仿宋" w:cs="仿宋"/>
                <w:b w:val="0"/>
                <w:bCs w:val="0"/>
                <w:kern w:val="2"/>
                <w:sz w:val="24"/>
                <w:szCs w:val="24"/>
                <w:shd w:val="clear" w:fill="FFFFFF"/>
                <w:lang w:val="en-US" w:eastAsia="zh-CN" w:bidi="zh-TW"/>
              </w:rPr>
              <w:t>4、</w:t>
            </w:r>
            <w:r>
              <w:rPr>
                <w:rFonts w:hint="default" w:ascii="仿宋" w:hAnsi="仿宋" w:eastAsia="仿宋" w:cs="仿宋"/>
                <w:b w:val="0"/>
                <w:bCs w:val="0"/>
                <w:sz w:val="24"/>
                <w:szCs w:val="24"/>
                <w:shd w:val="clear" w:color="auto" w:fill="FFFFFF"/>
                <w:lang w:val="en-US" w:eastAsia="zh-CN" w:bidi="zh-TW"/>
              </w:rPr>
              <w:t>本机按防电击类型及程度分类为Ⅰ类设备B型应用部分，运行模式为连续运行，IPX0、非AP型或APG型普通设备</w:t>
            </w:r>
            <w:r>
              <w:rPr>
                <w:rFonts w:hint="eastAsia" w:ascii="仿宋" w:hAnsi="仿宋" w:eastAsia="仿宋" w:cs="仿宋"/>
                <w:b w:val="0"/>
                <w:bCs w:val="0"/>
                <w:sz w:val="24"/>
                <w:szCs w:val="24"/>
                <w:shd w:val="clear" w:color="auto" w:fill="FFFFFF"/>
                <w:lang w:val="en-US" w:eastAsia="zh-CN" w:bidi="zh-TW"/>
              </w:rPr>
              <w:t>。</w:t>
            </w:r>
          </w:p>
          <w:p w14:paraId="5FE97E0E">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5、</w:t>
            </w:r>
            <w:r>
              <w:rPr>
                <w:rFonts w:hint="default" w:ascii="仿宋" w:hAnsi="仿宋" w:eastAsia="仿宋" w:cs="仿宋"/>
                <w:b w:val="0"/>
                <w:bCs w:val="0"/>
                <w:sz w:val="24"/>
                <w:szCs w:val="24"/>
                <w:shd w:val="clear" w:color="auto" w:fill="FFFFFF"/>
                <w:lang w:val="en-US" w:eastAsia="zh-CN" w:bidi="zh-TW"/>
              </w:rPr>
              <w:t>产品符合GB9706.1、YY0505、YY0636.1相关要求。</w:t>
            </w:r>
          </w:p>
          <w:p w14:paraId="7F49894E">
            <w:pPr>
              <w:numPr>
                <w:ilvl w:val="0"/>
                <w:numId w:val="0"/>
              </w:numPr>
              <w:ind w:left="120" w:leftChars="0"/>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sz w:val="24"/>
                <w:szCs w:val="24"/>
                <w:shd w:val="clear" w:color="auto" w:fill="FFFFFF"/>
                <w:lang w:val="en-US" w:eastAsia="zh-CN" w:bidi="zh-TW"/>
              </w:rPr>
              <w:t xml:space="preserve">技术指标： </w:t>
            </w:r>
          </w:p>
          <w:p w14:paraId="59C094E6">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1、</w:t>
            </w:r>
            <w:r>
              <w:rPr>
                <w:rFonts w:hint="default" w:ascii="仿宋" w:hAnsi="仿宋" w:eastAsia="仿宋" w:cs="仿宋"/>
                <w:b w:val="0"/>
                <w:bCs w:val="0"/>
                <w:sz w:val="24"/>
                <w:szCs w:val="24"/>
                <w:shd w:val="clear" w:color="auto" w:fill="FFFFFF"/>
                <w:lang w:val="en-US" w:eastAsia="zh-CN" w:bidi="zh-TW"/>
              </w:rPr>
              <w:t>负压极限值：≥0.08MPa(600mmHg)；</w:t>
            </w:r>
          </w:p>
          <w:p w14:paraId="1B36503B">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2、</w:t>
            </w:r>
            <w:r>
              <w:rPr>
                <w:rFonts w:hint="default" w:ascii="仿宋" w:hAnsi="仿宋" w:eastAsia="仿宋" w:cs="仿宋"/>
                <w:b w:val="0"/>
                <w:bCs w:val="0"/>
                <w:sz w:val="24"/>
                <w:szCs w:val="24"/>
                <w:shd w:val="clear" w:color="auto" w:fill="FFFFFF"/>
                <w:lang w:val="en-US" w:eastAsia="zh-CN" w:bidi="zh-TW"/>
              </w:rPr>
              <w:t>负压调节范围：0.02～0.08MPa(150～600mmHg)；</w:t>
            </w:r>
          </w:p>
          <w:p w14:paraId="1B7E118D">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3、</w:t>
            </w:r>
            <w:r>
              <w:rPr>
                <w:rFonts w:hint="default" w:ascii="仿宋" w:hAnsi="仿宋" w:eastAsia="仿宋" w:cs="仿宋"/>
                <w:b w:val="0"/>
                <w:bCs w:val="0"/>
                <w:sz w:val="24"/>
                <w:szCs w:val="24"/>
                <w:shd w:val="clear" w:color="auto" w:fill="FFFFFF"/>
                <w:lang w:val="en-US" w:eastAsia="zh-CN" w:bidi="zh-TW"/>
              </w:rPr>
              <w:t xml:space="preserve">抽气速率：泵口（出气口）≥10L/min，终端≥6L/min </w:t>
            </w:r>
          </w:p>
          <w:p w14:paraId="24F097A8">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4、</w:t>
            </w:r>
            <w:r>
              <w:rPr>
                <w:rFonts w:hint="default" w:ascii="仿宋" w:hAnsi="仿宋" w:eastAsia="仿宋" w:cs="仿宋"/>
                <w:b w:val="0"/>
                <w:bCs w:val="0"/>
                <w:sz w:val="24"/>
                <w:szCs w:val="24"/>
                <w:shd w:val="clear" w:color="auto" w:fill="FFFFFF"/>
                <w:lang w:val="en-US" w:eastAsia="zh-CN" w:bidi="zh-TW"/>
              </w:rPr>
              <w:t xml:space="preserve">电源：AC220V±22V，50Hz±1Hz； </w:t>
            </w:r>
          </w:p>
          <w:p w14:paraId="53B30E80">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5、</w:t>
            </w:r>
            <w:r>
              <w:rPr>
                <w:rFonts w:hint="default" w:ascii="仿宋" w:hAnsi="仿宋" w:eastAsia="仿宋" w:cs="仿宋"/>
                <w:b w:val="0"/>
                <w:bCs w:val="0"/>
                <w:sz w:val="24"/>
                <w:szCs w:val="24"/>
                <w:shd w:val="clear" w:color="auto" w:fill="FFFFFF"/>
                <w:lang w:val="en-US" w:eastAsia="zh-CN" w:bidi="zh-TW"/>
              </w:rPr>
              <w:t>消耗功率：≤30VA；</w:t>
            </w:r>
          </w:p>
          <w:p w14:paraId="205E5820">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6、</w:t>
            </w:r>
            <w:r>
              <w:rPr>
                <w:rFonts w:hint="default" w:ascii="仿宋" w:hAnsi="仿宋" w:eastAsia="仿宋" w:cs="仿宋"/>
                <w:b w:val="0"/>
                <w:bCs w:val="0"/>
                <w:sz w:val="24"/>
                <w:szCs w:val="24"/>
                <w:shd w:val="clear" w:color="auto" w:fill="FFFFFF"/>
                <w:lang w:val="en-US" w:eastAsia="zh-CN" w:bidi="zh-TW"/>
              </w:rPr>
              <w:t>噪声：≤60dB；</w:t>
            </w:r>
          </w:p>
          <w:p w14:paraId="7224C68C">
            <w:pPr>
              <w:numPr>
                <w:ilvl w:val="0"/>
                <w:numId w:val="0"/>
              </w:numPr>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7、</w:t>
            </w:r>
            <w:r>
              <w:rPr>
                <w:rFonts w:hint="default" w:ascii="仿宋" w:hAnsi="仿宋" w:eastAsia="仿宋" w:cs="仿宋"/>
                <w:b w:val="0"/>
                <w:bCs w:val="0"/>
                <w:sz w:val="24"/>
                <w:szCs w:val="24"/>
                <w:shd w:val="clear" w:color="auto" w:fill="FFFFFF"/>
                <w:lang w:val="en-US" w:eastAsia="zh-CN" w:bidi="zh-TW"/>
              </w:rPr>
              <w:t>收集容器容量：1000mL；</w:t>
            </w:r>
          </w:p>
          <w:p w14:paraId="47CC6677">
            <w:pPr>
              <w:numPr>
                <w:ilvl w:val="0"/>
                <w:numId w:val="0"/>
              </w:numPr>
              <w:rPr>
                <w:rFonts w:hint="eastAsia" w:ascii="仿宋_GB2312" w:hAnsi="仿宋_GB2312" w:eastAsia="仿宋_GB2312" w:cs="仿宋_GB2312"/>
                <w:kern w:val="2"/>
                <w:sz w:val="24"/>
                <w:szCs w:val="24"/>
                <w:highlight w:val="yellow"/>
                <w:lang w:val="en-US" w:eastAsia="zh-CN" w:bidi="ar-SA"/>
              </w:rPr>
            </w:pPr>
            <w:r>
              <w:rPr>
                <w:rFonts w:hint="default" w:ascii="仿宋" w:hAnsi="仿宋" w:eastAsia="仿宋" w:cs="仿宋"/>
                <w:b w:val="0"/>
                <w:bCs w:val="0"/>
                <w:kern w:val="2"/>
                <w:sz w:val="24"/>
                <w:szCs w:val="24"/>
                <w:shd w:val="clear" w:fill="FFFFFF"/>
                <w:lang w:val="en-US" w:eastAsia="zh-CN" w:bidi="zh-TW"/>
              </w:rPr>
              <w:t>8、</w:t>
            </w:r>
            <w:r>
              <w:rPr>
                <w:rFonts w:hint="default" w:ascii="仿宋" w:hAnsi="仿宋" w:eastAsia="仿宋" w:cs="仿宋"/>
                <w:b w:val="0"/>
                <w:bCs w:val="0"/>
                <w:sz w:val="24"/>
                <w:szCs w:val="24"/>
                <w:shd w:val="clear" w:color="auto" w:fill="FFFFFF"/>
                <w:lang w:val="en-US" w:eastAsia="zh-CN" w:bidi="zh-TW"/>
              </w:rPr>
              <w:t>工作环境：温度:+5℃～+35℃，相对湿度：25℃不超过80%，大气压力：86KPa～106KPa。</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136D716">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F0A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7351D0D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FCAC09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二折病床（含床垫）</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4C279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28</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0CE9C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张</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E766E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0.14</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1B6A8B8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1、规格：≥2080*900*500mm</w:t>
            </w:r>
          </w:p>
          <w:p w14:paraId="66E0E02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2、床头、床尾板采用ABS工程塑料材质一次性吹塑成型,内含金属注件,防折断、防老化、不变形、不褪色,带病历卡座，床头推手位受力强度≥450N。</w:t>
            </w:r>
          </w:p>
          <w:p w14:paraId="1659A92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3、床板通过C型加工设备一次性滚压成条型，宽度68mm；床方为30*60*1.0mm优质矩管。床脚采用50*50*1.0mm矩管焊接而成，带浅蓝色50*50内塞塑料封头，防滑而且美观。</w:t>
            </w:r>
          </w:p>
          <w:p w14:paraId="2478D6E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手摇传动装置具有双向过摇装置；到底极限位置能自动打滑，有效保护丝杆的使用寿命；丝杆采用45＃钢，由专用滚丝机滚挤压成型；螺母丝采用球墨铁制作,强度高，耐磨性强，操作轻松；摇把为不锈钢折叠设计，外表面美观。</w:t>
            </w:r>
          </w:p>
          <w:p w14:paraId="39A2F1A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5、调节范围：背部倾斜度0~75°。</w:t>
            </w:r>
          </w:p>
          <w:p w14:paraId="4F21259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6、采用自动化喷涂设备进行喷涂，涂层均匀，抗酸碱、耐腐蚀、耐褪色等特性。床面板通过连续90小时以上盐雾测试试验后面板无裂纹、无锈蚀、光滑无变化。</w:t>
            </w:r>
          </w:p>
          <w:p w14:paraId="7C423F1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床垫海绵层使用高密度泡沫内垫，厚度30mm，柔软舒适，回弹性好；床垫底层为优质椰棕成型垫，厚度达30mm，结实耐用；外套高级防水帆布，颜色未墨绿色；床垫前后配置拉链，可方便拆装；侧面配置透气孔，延长产品的使用寿命。</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D1A110F">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AFF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7D0BCAF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39D880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病人推车</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53754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2A54C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3A29B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0.15</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3E2AE2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1、规格：≥2000*550*700mm</w:t>
            </w:r>
          </w:p>
          <w:p w14:paraId="48678E1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2、车身采用1.0mm厚优质不锈钢管折弯焊接成型；</w:t>
            </w:r>
          </w:p>
          <w:p w14:paraId="42A35F0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3、车面为活动单架，由0.8mm厚不锈钢板折弯冲孔焊接成型。</w:t>
            </w:r>
          </w:p>
          <w:p w14:paraId="5E85365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4、配125mmABS静音防缠绕刹车轮。   </w:t>
            </w:r>
          </w:p>
          <w:p w14:paraId="2EC68AA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5、配输液架、护拦，担架海绵垫。</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36B44DC">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C26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2B52EE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C5693E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气垫床</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A8AEDD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75EEA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张</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DE6EC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0.075</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6278AA61">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1、产品尺寸≥1850*900，</w:t>
            </w:r>
          </w:p>
          <w:p w14:paraId="22B411D7">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2.1外观要求</w:t>
            </w:r>
          </w:p>
          <w:p w14:paraId="4E635F28">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2.1.1气垫表面应清洁、平整、无污渍,面料无刺激性气味。</w:t>
            </w:r>
          </w:p>
          <w:p w14:paraId="00B77633">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2.1.2气垫的热合应严密,热合处整齐、平整,气室排列均匀、整齐、牢固。</w:t>
            </w:r>
          </w:p>
          <w:p w14:paraId="788AB2EB">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2.1.3充气泵外壳应平整、光滑,无明显划痕,不得有锋棱、毛刺及划伤缺陷。</w:t>
            </w:r>
          </w:p>
          <w:p w14:paraId="7AE2BEC2">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2.1.4充气泵的调节装置应操作方便、动作灵活可靠,标识清晰、正确；气床垫充气时气道应通畅。</w:t>
            </w:r>
          </w:p>
          <w:p w14:paraId="483BC484">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2.1.5充气嘴应安装牢固、端正,导气管与床垫及充气泵的连接应牢固。</w:t>
            </w:r>
          </w:p>
          <w:p w14:paraId="49821BC7">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2.1.6气垫的缝合部位应平整、针距均匀,面料松紧一致,无明显皱褶、浮线。</w:t>
            </w:r>
          </w:p>
          <w:p w14:paraId="0FD7D490">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 规格尺寸气床垫的规格尺寸应符合表1的规定。</w:t>
            </w:r>
          </w:p>
          <w:p w14:paraId="01588B51">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2.3充放气性能，</w:t>
            </w:r>
          </w:p>
          <w:p w14:paraId="09DA4D88">
            <w:pPr>
              <w:keepNext w:val="0"/>
              <w:keepLines w:val="0"/>
              <w:widowControl/>
              <w:numPr>
                <w:ilvl w:val="0"/>
                <w:numId w:val="0"/>
              </w:numPr>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2.3.1气床垫工作方式a) 充气泵内泵芯分别往1、3、5…气道与2、4、6…气道循环充放气。（适用于所有型号）b)带便孔型工作方式：1、3、5…气道与2、4、6…气道循环充放气，在大小便时抽出小气床垫，即可方便使用。（适用于RJF-T03A、RJF-T03B、RJF-T04A、RJF-T04B、RJF-T05A、RJF-T05B、RJF-T06A、RJF-T06B）c)睡眠状态工作方式：压力调节旋钮调至睡眠档位时，床垫单双排气室同时充气，床垫不换气，方便患者休息时使用。（适用于RJF-T01A、RJF-T02B、RJF-T03A、RJF-T04B、RJF-T05A、RJF-T06A、RJF-Q07A、RJF-T08A、RJF-T09A）</w:t>
            </w:r>
          </w:p>
          <w:p w14:paraId="1B2E2736">
            <w:pPr>
              <w:keepNext w:val="0"/>
              <w:keepLines w:val="0"/>
              <w:widowControl/>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2.3.2充放气交换时间充气泵可分别对单双排气室进行循环充放气，气泵每次充气6min，放气4min, 10 min为一周期，循环往复，充放气时间误差不大于±15，            </w:t>
            </w:r>
          </w:p>
          <w:p w14:paraId="7D72EBF0">
            <w:pPr>
              <w:keepNext w:val="0"/>
              <w:keepLines w:val="0"/>
              <w:widowControl/>
              <w:suppressLineNumbers w:val="0"/>
              <w:ind w:firstLine="240" w:firstLineChars="1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2.3.3充气压力</w:t>
            </w:r>
          </w:p>
          <w:p w14:paraId="406DB0AE">
            <w:pPr>
              <w:keepNext w:val="0"/>
              <w:keepLines w:val="0"/>
              <w:widowControl/>
              <w:suppressLineNumbers w:val="0"/>
              <w:ind w:firstLine="480" w:firstLineChars="2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2.3.3.1充气泵出口充气压力可调，最大压力应不小于12kpa；</w:t>
            </w:r>
          </w:p>
          <w:p w14:paraId="4257CFEE">
            <w:pPr>
              <w:keepNext w:val="0"/>
              <w:keepLines w:val="0"/>
              <w:widowControl/>
              <w:suppressLineNumbers w:val="0"/>
              <w:ind w:firstLine="480" w:firstLineChars="20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2.3.3.2气床垫在最大工作载荷下，其最大压力应不小于4kpa。</w:t>
            </w:r>
          </w:p>
          <w:p w14:paraId="265DED9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2.4工作载荷：气床垫工作载荷135kg。</w:t>
            </w:r>
          </w:p>
          <w:p w14:paraId="3E9DDB4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2.5气密性：气床垫承重135kg重物，对气床垫充气，锁闭管路，放置24h后，气床垫最大压力的压力降≤5%。（适用于所有型号）。</w:t>
            </w:r>
          </w:p>
          <w:p w14:paraId="646878A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2.6气床垫折叠次数：气床垫折叠30次后，不得产生明显的折痕。</w:t>
            </w:r>
          </w:p>
          <w:p w14:paraId="605EB6C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2.7气床垫正常工作时的噪声不大于45dB（A计权）。</w:t>
            </w:r>
          </w:p>
          <w:p w14:paraId="345A079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2.8稳定性：气床垫上的充气泵可正常连续工作不小于24h。</w:t>
            </w:r>
          </w:p>
          <w:p w14:paraId="1DE68FB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2.9快速放气功能：气床垫应具有实现快速放气,使其达到平铺的功能,并应在明显位置标示和说明。</w:t>
            </w:r>
          </w:p>
          <w:p w14:paraId="09C902B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2.10电磁兼容：应符合YY9706.102-2021的要求。</w:t>
            </w:r>
          </w:p>
          <w:p w14:paraId="56B6E686">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2.11安全符合GB9706.1-2020和YY 9706.111-2021 的要求</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F6CF71A">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7F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58D9FDE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AFA597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轮椅</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EEFE04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91EAD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0AE91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0.06</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C3FD2D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1、规格：≥650*410*900mm</w:t>
            </w:r>
          </w:p>
          <w:p w14:paraId="56D9FA4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2、整体采用0.8mm优质不锈钢板，冲压折弯焊接成型，牢固耐用，美观大方；</w:t>
            </w:r>
          </w:p>
          <w:p w14:paraId="378418B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3、配75mm高性能静音纺缠绕刹车脚轮，对角带刹</w:t>
            </w:r>
          </w:p>
          <w:p w14:paraId="5FD1F43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4、上盖带器械插口，上柜内设计托盘一个，盘下设计为药品箱。</w:t>
            </w:r>
          </w:p>
          <w:p w14:paraId="7F3CA8F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5、下部分一抽一柜设计，一侧带扶手，方便推动。</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600C9BF">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5E54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982B78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13D510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诊疗床</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B9877C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6ADCC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131E4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0.09</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414EAFB2">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1、规格：≥1900*600*650mm</w:t>
            </w:r>
          </w:p>
          <w:p w14:paraId="6ADFD3C7">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2、床面采用优质人造皮革面，耐磨，里面含有3公分海绵。</w:t>
            </w:r>
          </w:p>
          <w:p w14:paraId="229A8309">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3、床架整体采用碳钢钢管经酸洗磷化静电喷塑处理，无毒无残留。床框采用优质30*50*1.0（mm）方管焊接而成。</w:t>
            </w:r>
          </w:p>
          <w:p w14:paraId="1FC026C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4、床脚采用优质40*40*1.0（mm）方管，下装有方管堵头,耐磨、防滑。</w:t>
            </w:r>
          </w:p>
          <w:p w14:paraId="3DF7202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5、床身美观、牢固，承重大于120kg</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17FC74BE">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6798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B79B6F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0DAF65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治疗车（双层双抽带大桶）    </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E65871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78A56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2E940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0.12</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E25FE1D">
            <w:pPr>
              <w:numPr>
                <w:ilvl w:val="0"/>
                <w:numId w:val="0"/>
              </w:numPr>
              <w:ind w:left="0" w:leftChars="0"/>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1、</w:t>
            </w:r>
            <w:r>
              <w:rPr>
                <w:rFonts w:hint="default" w:ascii="仿宋" w:hAnsi="仿宋" w:eastAsia="仿宋" w:cs="仿宋"/>
                <w:b w:val="0"/>
                <w:bCs w:val="0"/>
                <w:sz w:val="24"/>
                <w:szCs w:val="24"/>
                <w:shd w:val="clear" w:color="auto" w:fill="FFFFFF"/>
                <w:lang w:val="en-US" w:eastAsia="zh-CN" w:bidi="zh-TW"/>
              </w:rPr>
              <w:t>规格：≥690*440*840mm1、整体采用0.8mm厚优质不锈钢板、1.0mm厚不锈钢矩管，冲压折弯焊接成型，牢固耐用，美观大方；</w:t>
            </w:r>
          </w:p>
          <w:p w14:paraId="3579D794">
            <w:pPr>
              <w:numPr>
                <w:ilvl w:val="0"/>
                <w:numId w:val="0"/>
              </w:numPr>
              <w:ind w:left="0" w:leftChars="0" w:firstLine="0" w:firstLineChars="0"/>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2、</w:t>
            </w:r>
            <w:r>
              <w:rPr>
                <w:rFonts w:hint="default" w:ascii="仿宋" w:hAnsi="仿宋" w:eastAsia="仿宋" w:cs="仿宋"/>
                <w:b w:val="0"/>
                <w:bCs w:val="0"/>
                <w:sz w:val="24"/>
                <w:szCs w:val="24"/>
                <w:shd w:val="clear" w:color="auto" w:fill="FFFFFF"/>
                <w:lang w:val="en-US" w:eastAsia="zh-CN" w:bidi="zh-TW"/>
              </w:rPr>
              <w:t>配75mm高性能静音纺缠绕刹车脚轮，对角带刹。</w:t>
            </w:r>
          </w:p>
          <w:p w14:paraId="690B952C">
            <w:pPr>
              <w:numPr>
                <w:ilvl w:val="0"/>
                <w:numId w:val="0"/>
              </w:numPr>
              <w:ind w:left="0" w:leftChars="0" w:firstLine="0" w:firstLineChars="0"/>
              <w:rPr>
                <w:rFonts w:hint="default" w:ascii="仿宋" w:hAnsi="仿宋" w:eastAsia="仿宋" w:cs="仿宋"/>
                <w:b w:val="0"/>
                <w:bCs w:val="0"/>
                <w:sz w:val="24"/>
                <w:szCs w:val="24"/>
                <w:shd w:val="clear" w:color="auto" w:fill="FFFFFF"/>
                <w:lang w:val="en-US" w:eastAsia="zh-CN" w:bidi="zh-TW"/>
              </w:rPr>
            </w:pPr>
            <w:r>
              <w:rPr>
                <w:rFonts w:hint="default" w:ascii="仿宋" w:hAnsi="仿宋" w:eastAsia="仿宋" w:cs="仿宋"/>
                <w:b w:val="0"/>
                <w:bCs w:val="0"/>
                <w:kern w:val="2"/>
                <w:sz w:val="24"/>
                <w:szCs w:val="24"/>
                <w:shd w:val="clear" w:fill="FFFFFF"/>
                <w:lang w:val="en-US" w:eastAsia="zh-CN" w:bidi="zh-TW"/>
              </w:rPr>
              <w:t>3、</w:t>
            </w:r>
            <w:r>
              <w:rPr>
                <w:rFonts w:hint="default" w:ascii="仿宋" w:hAnsi="仿宋" w:eastAsia="仿宋" w:cs="仿宋"/>
                <w:b w:val="0"/>
                <w:bCs w:val="0"/>
                <w:sz w:val="24"/>
                <w:szCs w:val="24"/>
                <w:shd w:val="clear" w:color="auto" w:fill="FFFFFF"/>
                <w:lang w:val="en-US" w:eastAsia="zh-CN" w:bidi="zh-TW"/>
              </w:rPr>
              <w:t>双层设计带双抽，下配污物桶。</w:t>
            </w:r>
          </w:p>
          <w:p w14:paraId="16F3705E">
            <w:pPr>
              <w:numPr>
                <w:ilvl w:val="0"/>
                <w:numId w:val="0"/>
              </w:numPr>
              <w:ind w:left="0" w:leftChars="0" w:firstLine="0" w:firstLineChars="0"/>
              <w:rPr>
                <w:rFonts w:hint="eastAsia" w:ascii="仿宋_GB2312" w:hAnsi="仿宋_GB2312" w:eastAsia="仿宋_GB2312" w:cs="仿宋_GB2312"/>
                <w:kern w:val="2"/>
                <w:sz w:val="24"/>
                <w:szCs w:val="24"/>
                <w:lang w:val="en-US" w:eastAsia="zh-CN" w:bidi="ar-SA"/>
              </w:rPr>
            </w:pPr>
            <w:r>
              <w:rPr>
                <w:rFonts w:hint="default" w:ascii="仿宋" w:hAnsi="仿宋" w:eastAsia="仿宋" w:cs="仿宋"/>
                <w:b w:val="0"/>
                <w:bCs w:val="0"/>
                <w:kern w:val="2"/>
                <w:sz w:val="24"/>
                <w:szCs w:val="24"/>
                <w:shd w:val="clear" w:fill="FFFFFF"/>
                <w:lang w:val="en-US" w:eastAsia="zh-CN" w:bidi="zh-TW"/>
              </w:rPr>
              <w:t>4、</w:t>
            </w:r>
            <w:r>
              <w:rPr>
                <w:rFonts w:hint="default" w:ascii="仿宋" w:hAnsi="仿宋" w:eastAsia="仿宋" w:cs="仿宋"/>
                <w:b w:val="0"/>
                <w:bCs w:val="0"/>
                <w:sz w:val="24"/>
                <w:szCs w:val="24"/>
                <w:shd w:val="clear" w:color="auto" w:fill="FFFFFF"/>
                <w:lang w:val="en-US" w:eastAsia="zh-CN" w:bidi="zh-TW"/>
              </w:rPr>
              <w:t>台面压印拉伸成型，上层三方带围栏，下层四方带围栏。</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0C93314">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7962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59E69C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5CCB3B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不锈钢病历车30人</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3D2CC9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EB615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703AA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0.2</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6FB7B91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1、整体采用0.8mm优质不锈钢板，冲压折弯焊接成型，牢固耐用，美观大方；</w:t>
            </w:r>
          </w:p>
          <w:p w14:paraId="69C51BB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2、配75mm高性能静音纺缠绕刹车脚轮，对角带刹。</w:t>
            </w:r>
          </w:p>
          <w:p w14:paraId="3B06C45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3、上部分设计双抽，下部分为病历夹插口，带锁，可关闭可放30本病例夹。</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0F09AE5">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3706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87FA50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823087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病床床头柜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0104F3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57</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74A0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0575A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0.02</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BFFE91C">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1、规格：≥470*470*760mm</w:t>
            </w:r>
          </w:p>
          <w:p w14:paraId="3D2862B0">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2、床头柜整体采用优质ABS工程塑料注塑成型后装配而成，无毒无味，绝缘性、耐磨性、稳定性优良，使用安全方便。床头柜整体采用一抽一柜一抽板设计.简洁大方。</w:t>
            </w:r>
          </w:p>
          <w:p w14:paraId="0BDA8EB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3、柜内带隔板，可调节高度，有水瓶位。</w:t>
            </w:r>
          </w:p>
          <w:p w14:paraId="0B8B42D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4、柜体两侧带隐藏毛巾杆，配隐藏挂钩。</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4EF4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BD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5F8C00A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595375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不锈钢双玻璃器械柜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601B6B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089EF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8CCEA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0.33</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DF750F4">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1、规格：≥900*400*1800mm，</w:t>
            </w:r>
          </w:p>
          <w:p w14:paraId="4C01CC28">
            <w:pPr>
              <w:keepNext w:val="0"/>
              <w:keepLines w:val="0"/>
              <w:widowControl/>
              <w:numPr>
                <w:ilvl w:val="0"/>
                <w:numId w:val="0"/>
              </w:numPr>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2、柜子主体采用0.7mm优质不锈钢板料制作，采用专业设备切割焊接成型，焊接处用专用工具打磨平滑；</w:t>
            </w:r>
          </w:p>
          <w:p w14:paraId="2D5DFB4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3、柜门用嵌入式密封胶条，外形美观，防止脱落，门上带锁，配内嵌式不锈钢拉手；</w:t>
            </w:r>
          </w:p>
          <w:p w14:paraId="16FAAD8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柜内四层活动隔板，根据不同需求可自行调节高度；</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47667A7">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222F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1B9F24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A6D71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不锈钢药品柜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554734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31841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556F2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0.15</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1A0EEC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1、规格：≥900*250/400*1750mm</w:t>
            </w:r>
          </w:p>
          <w:p w14:paraId="7C61BC2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台面和底座采用0.8mm优质不锈钢钢板，防止柜体受潮生锈；柜体采用0.7mm优质冷轧钢板，经专用设备折弯成型组焊成型,强度好，并经酸洗磷化喷塑而成，外形美观，结实耐用 </w:t>
            </w:r>
          </w:p>
          <w:p w14:paraId="2CA60B6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2、柜体中间位置设计为抽屉，抽屉上平面为操作平台，方便医务人员操作。                                                                  3、上柜为透明玻璃门柜体，门带锁，用医用密封防震胶条镶嵌而成，不易脱落，内置一层活动隔板，方便调节使用空间。                                </w:t>
            </w:r>
          </w:p>
          <w:p w14:paraId="005D70B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4、下柜为对开门，门带锁，内置一层活动隔板，所有门、抽均配铝合金拉手。</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0EFC4E97">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1B0F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120238F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42902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不锈钢治疗柜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9AC36B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D0546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A5FDC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0.34</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07E05BD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1、规格：≥1600*350/580*1750mm</w:t>
            </w:r>
          </w:p>
          <w:p w14:paraId="4FA943F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2、台面和底座采用0.8mm优质不锈钢钢板，防止柜体受潮生锈；柜体采用0.7mm优质冷轧钢板，经专用设备折弯成型组焊成型,强度好，并经酸洗磷化喷塑而成，外形美观，结实耐用。                                        </w:t>
            </w:r>
          </w:p>
          <w:p w14:paraId="27F6743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3、柜体中间位置设计为抽屉，抽屉上平面为操作平台，方便医务人员操作。                                                                                                           4、上柜为透明玻璃门柜体，对开门，门带锁，内置一层活动隔板，方便调节使用空间。</w:t>
            </w:r>
          </w:p>
          <w:p w14:paraId="06E0344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5、下柜为对开门，门带锁，内置一层活动隔板，所有门、抽均配铝合金拉手。</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E47A9F3">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7316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435D2E2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59BF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不锈钢换药柜</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443DA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76580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个</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96E7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0.36</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7E1325B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1、规格：≥900*250/400*1750mm</w:t>
            </w:r>
          </w:p>
          <w:p w14:paraId="2B9ED0C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2、整体采用0.8mm优质不锈钢钢板，不易受潮生锈；外形美观，结实耐用。                                          </w:t>
            </w:r>
          </w:p>
          <w:p w14:paraId="33A31B5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3、柜体中间位置设计为抽屉，抽屉上平面为操作平台，方便医务人员操作。                                                                     </w:t>
            </w:r>
          </w:p>
          <w:p w14:paraId="2B8413B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4、上柜为透明玻璃门柜体，门带锁，用医用密封防震胶条镶嵌而成，不易脱落，内置一层活动隔板，方便调节使用空间。                                </w:t>
            </w:r>
          </w:p>
          <w:p w14:paraId="64E33D6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5、下柜为对开门，门带锁，内置一层活动隔板，所有门、抽均配内嵌式不锈钢拉手。</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C7B1FBB">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7D27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A724BD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346E25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低频脉冲治疗仪</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E3051E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EB37F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F9C99A">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0.04</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331BBD3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1、具备脉冲理疗功能</w:t>
            </w:r>
          </w:p>
          <w:p w14:paraId="1E98D28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2、输出≥3种波形：正脉冲≤90V,负脉冲≤40V，波宽：正脉冲300µs±30%，负脉冲200µs±30%；</w:t>
            </w:r>
          </w:p>
          <w:p w14:paraId="4B75CCD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3、输出≥5路，每路可独立调节输出强度大小，可以单独使用，也可以同时使用。</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3EA8C466">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4D2E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20A84DE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690A22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麻醉咽喉镜(大中小）光纤型</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90C473">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8B5EC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45BAF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0.5</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05B874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1、成人喉镜由一手柄和三镜片组成(HC-B04、B05、B06型)，镜片根据使用对象选取。</w:t>
            </w:r>
          </w:p>
          <w:p w14:paraId="656EC0C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2、小儿喉镜由一手柄和三镜片组成(HC-B01、B02、B03型)，镜片根据使用对象选取。</w:t>
            </w:r>
          </w:p>
          <w:p w14:paraId="2826A8F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3、新型的氙气灯泡，灯泡为进口灯泡，4mm光纤，光线亮度优于普通灯泡。</w:t>
            </w:r>
          </w:p>
          <w:p w14:paraId="3B42F188">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4、光纤管易于拆卸，方便操作。</w:t>
            </w:r>
          </w:p>
          <w:p w14:paraId="13F28CF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5、镜片可耐受高温高压消毒和化学药物浸泡</w:t>
            </w:r>
          </w:p>
          <w:p w14:paraId="54DD11B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6、镜片由优质的不锈钢材料，一次成型制成，视线无遮挡。</w:t>
            </w:r>
          </w:p>
          <w:p w14:paraId="6F272DC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7、产品用于手术开始前的麻醉、插管和复苏。在插管过程中用喉镜，可清楚观察呼吸道、辅助插管的放入。</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7E0CFC1B">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r w14:paraId="0723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571" w:type="dxa"/>
            <w:tcBorders>
              <w:top w:val="single" w:color="000000" w:sz="4" w:space="0"/>
              <w:left w:val="single" w:color="000000" w:sz="4" w:space="0"/>
              <w:bottom w:val="single" w:color="000000" w:sz="4" w:space="0"/>
              <w:right w:val="single" w:color="000000" w:sz="4" w:space="0"/>
            </w:tcBorders>
            <w:noWrap w:val="0"/>
            <w:vAlign w:val="center"/>
          </w:tcPr>
          <w:p w14:paraId="032F8D25">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23CDA1">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注射泵（单泵）</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2081DA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4F3E6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264260">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0.45</w:t>
            </w:r>
          </w:p>
        </w:tc>
        <w:tc>
          <w:tcPr>
            <w:tcW w:w="4619" w:type="dxa"/>
            <w:tcBorders>
              <w:top w:val="single" w:color="000000" w:sz="4" w:space="0"/>
              <w:left w:val="single" w:color="000000" w:sz="4" w:space="0"/>
              <w:bottom w:val="single" w:color="000000" w:sz="4" w:space="0"/>
              <w:right w:val="single" w:color="000000" w:sz="4" w:space="0"/>
            </w:tcBorders>
            <w:noWrap/>
            <w:vAlign w:val="center"/>
          </w:tcPr>
          <w:p w14:paraId="539F1B4C">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1.整机使用期限≥10，</w:t>
            </w:r>
          </w:p>
          <w:p w14:paraId="3FDA1B3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2.注射精度≤±2%，机械精度≤±0.5%；注射速度范围：0.01-2300ml/h，最小步进0.01ml/h；快进流速范围：0.01-2300ml/h，具有自动和手动快进可选；</w:t>
            </w:r>
          </w:p>
          <w:p w14:paraId="566B563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3.可自动统计四种累计量：24h累计量、最近累计量、自定义时间段累计量、定时间隔累计量；</w:t>
            </w:r>
          </w:p>
          <w:p w14:paraId="5FDBB3EE">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4.支持注射器规格至少包含：2ml、3ml、5ml、10ml、20ml、30ml、50/60ml；</w:t>
            </w:r>
          </w:p>
          <w:p w14:paraId="4E83791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5.推拉盒可自动感应制动，防止误推，防止意外药液输入；</w:t>
            </w:r>
          </w:p>
          <w:p w14:paraId="3ABD153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6.无需额外工具或设备，可直接在注射泵上添加注射器品牌名称；</w:t>
            </w:r>
          </w:p>
          <w:p w14:paraId="1CB682B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7.至少包含8种注射模式：速度模式、时间模式、体重模式、梯度模式、序列模式、剂量时间模式、间断给药模式、TIVA模式；</w:t>
            </w:r>
          </w:p>
          <w:p w14:paraId="2ED8AE0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8.≥3.5英寸彩色显示屏，电容触摸屏技术；</w:t>
            </w:r>
          </w:p>
          <w:p w14:paraId="4561ADE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9.支持药物库，可储存≥5000种药物信息；</w:t>
            </w:r>
          </w:p>
          <w:p w14:paraId="1F5F345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10.报警时可通过示意图片直观提示报警信息；</w:t>
            </w:r>
          </w:p>
          <w:p w14:paraId="0D6385E7">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11.在线动态压力监测，可实时显示当前压力数值；</w:t>
            </w:r>
          </w:p>
          <w:p w14:paraId="5029BC8B">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12.压力报警阈值≥15档可调，最低档位可设置50mmHg；</w:t>
            </w:r>
          </w:p>
          <w:p w14:paraId="6A29A019">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13.具备阻塞前预警提示功能，当管路压力未触发阻塞报警时，泵可自动识别压力上升并在屏幕上进行提示；</w:t>
            </w:r>
          </w:p>
          <w:p w14:paraId="66ED4C24">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14.具备阻塞后自动重启输液功能，短暂性阻塞触发报警后，泵检测到阻塞压力缓解时 ,无需人为干预，泵自动重新启动输液；</w:t>
            </w:r>
          </w:p>
          <w:p w14:paraId="1A927B8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15.信息储存：可存储≥5000条的历史记录；</w:t>
            </w:r>
          </w:p>
          <w:p w14:paraId="65EF1C6D">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16.电池工作时间≥6.5小时@5ml/h；</w:t>
            </w:r>
          </w:p>
          <w:p w14:paraId="5FAEA6D2">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17.防异物及进液等级IP44；</w:t>
            </w:r>
          </w:p>
          <w:p w14:paraId="3796E4CF">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18.可升级接入同品牌中央站，实现输注泵和同品牌监护仪、呼吸机信息同屏查看。</w:t>
            </w:r>
          </w:p>
        </w:tc>
        <w:tc>
          <w:tcPr>
            <w:tcW w:w="1161" w:type="dxa"/>
            <w:tcBorders>
              <w:top w:val="single" w:color="000000" w:sz="4" w:space="0"/>
              <w:left w:val="single" w:color="000000" w:sz="4" w:space="0"/>
              <w:bottom w:val="single" w:color="000000" w:sz="4" w:space="0"/>
              <w:right w:val="single" w:color="000000" w:sz="4" w:space="0"/>
            </w:tcBorders>
            <w:noWrap/>
            <w:vAlign w:val="center"/>
          </w:tcPr>
          <w:p w14:paraId="5543EFC0">
            <w:pPr>
              <w:keepNext w:val="0"/>
              <w:keepLines w:val="0"/>
              <w:widowControl/>
              <w:suppressLineNumbers w:val="0"/>
              <w:jc w:val="center"/>
              <w:textAlignment w:val="center"/>
              <w:rPr>
                <w:rFonts w:hint="eastAsia" w:ascii="宋体" w:hAnsi="宋体" w:eastAsia="宋体" w:cs="宋体"/>
                <w:i w:val="0"/>
                <w:iCs w:val="0"/>
                <w:color w:val="353535"/>
                <w:kern w:val="0"/>
                <w:sz w:val="20"/>
                <w:szCs w:val="20"/>
                <w:u w:val="none"/>
                <w:lang w:val="en-US" w:eastAsia="zh-CN" w:bidi="ar"/>
              </w:rPr>
            </w:pPr>
          </w:p>
        </w:tc>
      </w:tr>
    </w:tbl>
    <w:p w14:paraId="608C310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555" w:leftChars="0" w:right="0" w:rightChars="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p>
    <w:p w14:paraId="264EBF26">
      <w:pPr>
        <w:keepNext w:val="0"/>
        <w:keepLines w:val="0"/>
        <w:pageBreakBefore w:val="0"/>
        <w:widowControl/>
        <w:suppressLineNumbers w:val="0"/>
        <w:kinsoku/>
        <w:wordWrap/>
        <w:overflowPunct/>
        <w:topLinePunct w:val="0"/>
        <w:autoSpaceDE/>
        <w:autoSpaceDN/>
        <w:bidi w:val="0"/>
        <w:adjustRightInd/>
        <w:snapToGrid/>
        <w:spacing w:line="480" w:lineRule="auto"/>
        <w:ind w:firstLine="562" w:firstLineChars="200"/>
        <w:jc w:val="both"/>
        <w:textAlignment w:val="center"/>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三、供应商参加竞选应当具备的资格条件</w:t>
      </w:r>
    </w:p>
    <w:p w14:paraId="00B40F2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（一）在中华人民共和国境内注册，具有独立法人资格；</w:t>
      </w:r>
    </w:p>
    <w:p w14:paraId="1D66446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（二）具有良好的商业信誉和健全的财务会计制度；</w:t>
      </w:r>
    </w:p>
    <w:p w14:paraId="4EE8958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（三）具备履行合同所必需的设备和专业技术能力；</w:t>
      </w:r>
      <w:r>
        <w:rPr>
          <w:rFonts w:hint="eastAsia" w:asciiTheme="minorEastAsia" w:hAnsiTheme="minorEastAsia" w:eastAsiaTheme="minorEastAsia" w:cstheme="minorEastAsia"/>
          <w:kern w:val="2"/>
          <w:sz w:val="24"/>
          <w:szCs w:val="24"/>
          <w:lang w:val="en-US" w:eastAsia="zh-CN" w:bidi="ar-SA"/>
        </w:rPr>
        <w:tab/>
      </w:r>
    </w:p>
    <w:p w14:paraId="7303222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（四）参加采购活动前三年内，在经营活动中没有重大违法记录；</w:t>
      </w:r>
    </w:p>
    <w:p w14:paraId="4818057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（五）本项目不接受联合体竞选；</w:t>
      </w:r>
    </w:p>
    <w:p w14:paraId="5262BD0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（六）本项目规定的其他要求。</w:t>
      </w:r>
    </w:p>
    <w:p w14:paraId="50B33046">
      <w:pPr>
        <w:keepNext w:val="0"/>
        <w:keepLines w:val="0"/>
        <w:pageBreakBefore w:val="0"/>
        <w:widowControl/>
        <w:suppressLineNumbers w:val="0"/>
        <w:kinsoku/>
        <w:wordWrap/>
        <w:overflowPunct/>
        <w:topLinePunct w:val="0"/>
        <w:autoSpaceDE/>
        <w:autoSpaceDN/>
        <w:bidi w:val="0"/>
        <w:adjustRightInd/>
        <w:snapToGrid/>
        <w:spacing w:line="480" w:lineRule="auto"/>
        <w:ind w:firstLine="562" w:firstLineChars="200"/>
        <w:jc w:val="both"/>
        <w:textAlignment w:val="center"/>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四、竞选文件的获取</w:t>
      </w:r>
    </w:p>
    <w:p w14:paraId="2B48351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（一）获取文件的时间期限(即报名时间)：</w:t>
      </w:r>
      <w:r>
        <w:rPr>
          <w:rFonts w:hint="eastAsia" w:asciiTheme="minorEastAsia" w:hAnsiTheme="minorEastAsia" w:cstheme="minorEastAsia"/>
          <w:kern w:val="2"/>
          <w:sz w:val="24"/>
          <w:szCs w:val="24"/>
          <w:lang w:val="en-US" w:eastAsia="zh-CN" w:bidi="ar-SA"/>
        </w:rPr>
        <w:t>2025</w:t>
      </w:r>
      <w:r>
        <w:rPr>
          <w:rFonts w:hint="eastAsia" w:asciiTheme="minorEastAsia" w:hAnsiTheme="minorEastAsia" w:eastAsiaTheme="minorEastAsia" w:cstheme="minorEastAsia"/>
          <w:kern w:val="2"/>
          <w:sz w:val="24"/>
          <w:szCs w:val="24"/>
          <w:lang w:val="en-US" w:eastAsia="zh-CN" w:bidi="ar-SA"/>
        </w:rPr>
        <w:t>年</w:t>
      </w:r>
      <w:r>
        <w:rPr>
          <w:rFonts w:hint="eastAsia" w:asciiTheme="minorEastAsia" w:hAnsiTheme="minorEastAsia" w:cstheme="minorEastAsia"/>
          <w:kern w:val="2"/>
          <w:sz w:val="24"/>
          <w:szCs w:val="24"/>
          <w:lang w:val="en-US" w:eastAsia="zh-CN" w:bidi="ar-SA"/>
        </w:rPr>
        <w:t>11</w:t>
      </w:r>
      <w:r>
        <w:rPr>
          <w:rFonts w:hint="eastAsia" w:asciiTheme="minorEastAsia" w:hAnsiTheme="minorEastAsia" w:eastAsiaTheme="minorEastAsia" w:cstheme="minorEastAsia"/>
          <w:kern w:val="2"/>
          <w:sz w:val="24"/>
          <w:szCs w:val="24"/>
          <w:lang w:val="en-US" w:eastAsia="zh-CN" w:bidi="ar-SA"/>
        </w:rPr>
        <w:t>月</w:t>
      </w:r>
      <w:r>
        <w:rPr>
          <w:rFonts w:hint="eastAsia" w:asciiTheme="minorEastAsia" w:hAnsiTheme="minorEastAsia" w:cstheme="minorEastAsia"/>
          <w:kern w:val="2"/>
          <w:sz w:val="24"/>
          <w:szCs w:val="24"/>
          <w:lang w:val="en-US" w:eastAsia="zh-CN" w:bidi="ar-SA"/>
        </w:rPr>
        <w:t>19</w:t>
      </w:r>
      <w:r>
        <w:rPr>
          <w:rFonts w:hint="eastAsia" w:asciiTheme="minorEastAsia" w:hAnsiTheme="minorEastAsia" w:eastAsiaTheme="minorEastAsia" w:cstheme="minorEastAsia"/>
          <w:kern w:val="2"/>
          <w:sz w:val="24"/>
          <w:szCs w:val="24"/>
          <w:lang w:val="en-US" w:eastAsia="zh-CN" w:bidi="ar-SA"/>
        </w:rPr>
        <w:t>日至</w:t>
      </w:r>
      <w:r>
        <w:rPr>
          <w:rFonts w:hint="eastAsia" w:asciiTheme="minorEastAsia" w:hAnsiTheme="minorEastAsia" w:cstheme="minorEastAsia"/>
          <w:kern w:val="2"/>
          <w:sz w:val="24"/>
          <w:szCs w:val="24"/>
          <w:lang w:val="en-US" w:eastAsia="zh-CN" w:bidi="ar-SA"/>
        </w:rPr>
        <w:t>2025</w:t>
      </w:r>
      <w:r>
        <w:rPr>
          <w:rFonts w:hint="eastAsia" w:asciiTheme="minorEastAsia" w:hAnsiTheme="minorEastAsia" w:eastAsiaTheme="minorEastAsia" w:cstheme="minorEastAsia"/>
          <w:kern w:val="2"/>
          <w:sz w:val="24"/>
          <w:szCs w:val="24"/>
          <w:lang w:val="en-US" w:eastAsia="zh-CN" w:bidi="ar-SA"/>
        </w:rPr>
        <w:t>年</w:t>
      </w:r>
      <w:r>
        <w:rPr>
          <w:rFonts w:hint="eastAsia" w:asciiTheme="minorEastAsia" w:hAnsiTheme="minorEastAsia" w:cstheme="minorEastAsia"/>
          <w:kern w:val="2"/>
          <w:sz w:val="24"/>
          <w:szCs w:val="24"/>
          <w:lang w:val="en-US" w:eastAsia="zh-CN" w:bidi="ar-SA"/>
        </w:rPr>
        <w:t>11</w:t>
      </w:r>
      <w:r>
        <w:rPr>
          <w:rFonts w:hint="eastAsia" w:asciiTheme="minorEastAsia" w:hAnsiTheme="minorEastAsia" w:eastAsiaTheme="minorEastAsia" w:cstheme="minorEastAsia"/>
          <w:kern w:val="2"/>
          <w:sz w:val="24"/>
          <w:szCs w:val="24"/>
          <w:lang w:val="en-US" w:eastAsia="zh-CN" w:bidi="ar-SA"/>
        </w:rPr>
        <w:t>月</w:t>
      </w:r>
      <w:r>
        <w:rPr>
          <w:rFonts w:hint="eastAsia" w:asciiTheme="minorEastAsia" w:hAnsiTheme="minorEastAsia" w:cstheme="minorEastAsia"/>
          <w:kern w:val="2"/>
          <w:sz w:val="24"/>
          <w:szCs w:val="24"/>
          <w:lang w:val="en-US" w:eastAsia="zh-CN" w:bidi="ar-SA"/>
        </w:rPr>
        <w:t>21</w:t>
      </w:r>
      <w:r>
        <w:rPr>
          <w:rFonts w:hint="eastAsia" w:asciiTheme="minorEastAsia" w:hAnsiTheme="minorEastAsia" w:eastAsiaTheme="minorEastAsia" w:cstheme="minorEastAsia"/>
          <w:kern w:val="2"/>
          <w:sz w:val="24"/>
          <w:szCs w:val="24"/>
          <w:lang w:val="en-US" w:eastAsia="zh-CN" w:bidi="ar-SA"/>
        </w:rPr>
        <w:t>日在资中县中医医院官方网站上获取。</w:t>
      </w:r>
    </w:p>
    <w:p w14:paraId="7E31941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（二）竞选文件获取方式：自本项目公告发布之日起，供应商自行进入资中县中医医院官方网站，自行下载公告附件中的《报名登记表》，并按相关要求填写信息，</w:t>
      </w:r>
      <w:r>
        <w:rPr>
          <w:rFonts w:hint="eastAsia" w:asciiTheme="minorEastAsia" w:hAnsiTheme="minorEastAsia" w:eastAsiaTheme="minorEastAsia" w:cstheme="minorEastAsia"/>
          <w:color w:val="auto"/>
          <w:kern w:val="2"/>
          <w:sz w:val="24"/>
          <w:szCs w:val="24"/>
          <w:u w:val="none"/>
          <w:lang w:val="en-US" w:eastAsia="zh-CN" w:bidi="ar-SA"/>
        </w:rPr>
        <w:t>将报名资料发送694101640@qq.com</w:t>
      </w:r>
      <w:r>
        <w:rPr>
          <w:rFonts w:hint="eastAsia" w:asciiTheme="minorEastAsia" w:hAnsiTheme="minorEastAsia" w:cstheme="minorEastAsia"/>
          <w:color w:val="auto"/>
          <w:kern w:val="2"/>
          <w:sz w:val="24"/>
          <w:szCs w:val="24"/>
          <w:u w:val="none"/>
          <w:lang w:val="en-US" w:eastAsia="zh-CN" w:bidi="ar-SA"/>
        </w:rPr>
        <w:t>即报名成功</w:t>
      </w:r>
      <w:r>
        <w:rPr>
          <w:rFonts w:hint="eastAsia" w:asciiTheme="minorEastAsia" w:hAnsiTheme="minorEastAsia" w:eastAsiaTheme="minorEastAsia" w:cstheme="minorEastAsia"/>
          <w:kern w:val="2"/>
          <w:sz w:val="24"/>
          <w:szCs w:val="24"/>
          <w:lang w:val="en-US" w:eastAsia="zh-CN" w:bidi="ar-SA"/>
        </w:rPr>
        <w:t>。</w:t>
      </w:r>
    </w:p>
    <w:p w14:paraId="3D27079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（三）本项目竞选文件无偿获取。</w:t>
      </w:r>
    </w:p>
    <w:p w14:paraId="01A4B38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pPr>
      <w:r>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t>五、竞选地点及时间</w:t>
      </w:r>
    </w:p>
    <w:p w14:paraId="3FEEE29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（一）竞选时间：</w:t>
      </w:r>
      <w:r>
        <w:rPr>
          <w:rFonts w:hint="eastAsia" w:asciiTheme="minorEastAsia" w:hAnsiTheme="minorEastAsia" w:cstheme="minorEastAsia"/>
          <w:kern w:val="2"/>
          <w:sz w:val="24"/>
          <w:szCs w:val="24"/>
          <w:lang w:val="en-US" w:eastAsia="zh-CN" w:bidi="ar-SA"/>
        </w:rPr>
        <w:t>2025</w:t>
      </w:r>
      <w:r>
        <w:rPr>
          <w:rFonts w:hint="eastAsia" w:asciiTheme="minorEastAsia" w:hAnsiTheme="minorEastAsia" w:eastAsiaTheme="minorEastAsia" w:cstheme="minorEastAsia"/>
          <w:kern w:val="2"/>
          <w:sz w:val="24"/>
          <w:szCs w:val="24"/>
          <w:lang w:val="en-US" w:eastAsia="zh-CN" w:bidi="ar-SA"/>
        </w:rPr>
        <w:t>年</w:t>
      </w:r>
      <w:r>
        <w:rPr>
          <w:rFonts w:hint="eastAsia" w:asciiTheme="minorEastAsia" w:hAnsiTheme="minorEastAsia" w:cstheme="minorEastAsia"/>
          <w:kern w:val="2"/>
          <w:sz w:val="24"/>
          <w:szCs w:val="24"/>
          <w:lang w:val="en-US" w:eastAsia="zh-CN" w:bidi="ar-SA"/>
        </w:rPr>
        <w:t>11</w:t>
      </w:r>
      <w:r>
        <w:rPr>
          <w:rFonts w:hint="eastAsia" w:asciiTheme="minorEastAsia" w:hAnsiTheme="minorEastAsia" w:eastAsiaTheme="minorEastAsia" w:cstheme="minorEastAsia"/>
          <w:kern w:val="2"/>
          <w:sz w:val="24"/>
          <w:szCs w:val="24"/>
          <w:lang w:val="en-US" w:eastAsia="zh-CN" w:bidi="ar-SA"/>
        </w:rPr>
        <w:t>月</w:t>
      </w:r>
      <w:r>
        <w:rPr>
          <w:rFonts w:hint="eastAsia" w:asciiTheme="minorEastAsia" w:hAnsiTheme="minorEastAsia" w:cstheme="minorEastAsia"/>
          <w:kern w:val="2"/>
          <w:sz w:val="24"/>
          <w:szCs w:val="24"/>
          <w:lang w:val="en-US" w:eastAsia="zh-CN" w:bidi="ar-SA"/>
        </w:rPr>
        <w:t>26</w:t>
      </w:r>
      <w:r>
        <w:rPr>
          <w:rFonts w:hint="eastAsia" w:asciiTheme="minorEastAsia" w:hAnsiTheme="minorEastAsia" w:eastAsiaTheme="minorEastAsia" w:cstheme="minorEastAsia"/>
          <w:kern w:val="2"/>
          <w:sz w:val="24"/>
          <w:szCs w:val="24"/>
          <w:lang w:val="en-US" w:eastAsia="zh-CN" w:bidi="ar-SA"/>
        </w:rPr>
        <w:t>日1</w:t>
      </w: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 xml:space="preserve">:00 </w:t>
      </w:r>
    </w:p>
    <w:p w14:paraId="6BDD26E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（二）竞选地点：资中县中医医院综合楼406会议室</w:t>
      </w:r>
    </w:p>
    <w:p w14:paraId="5759CD1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请在规定的时间内将响应文件递交至指定地点，逾期</w:t>
      </w:r>
      <w:bookmarkStart w:id="10" w:name="_GoBack"/>
      <w:bookmarkEnd w:id="10"/>
      <w:r>
        <w:rPr>
          <w:rFonts w:hint="eastAsia" w:asciiTheme="minorEastAsia" w:hAnsiTheme="minorEastAsia" w:eastAsiaTheme="minorEastAsia" w:cstheme="minorEastAsia"/>
          <w:kern w:val="2"/>
          <w:sz w:val="24"/>
          <w:szCs w:val="24"/>
          <w:lang w:val="en-US" w:eastAsia="zh-CN" w:bidi="ar-SA"/>
        </w:rPr>
        <w:t>送达或不符合竞选文件相关规定的响应文件恕不接受。本次不接受邮寄的响应文件。</w:t>
      </w:r>
    </w:p>
    <w:p w14:paraId="577FA0D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pPr>
      <w:r>
        <w:rPr>
          <w:rFonts w:hint="eastAsia" w:ascii="仿宋_GB2312" w:hAnsi="微软雅黑" w:eastAsia="仿宋_GB2312" w:cs="仿宋_GB2312"/>
          <w:b/>
          <w:bCs/>
          <w:i w:val="0"/>
          <w:iCs w:val="0"/>
          <w:caps w:val="0"/>
          <w:color w:val="333333"/>
          <w:spacing w:val="0"/>
          <w:kern w:val="2"/>
          <w:sz w:val="28"/>
          <w:szCs w:val="28"/>
          <w:shd w:val="clear" w:fill="FFFFFF"/>
          <w:lang w:val="en-US" w:eastAsia="zh-CN" w:bidi="ar-SA"/>
        </w:rPr>
        <w:t>六、联系人及联系电话</w:t>
      </w:r>
    </w:p>
    <w:p w14:paraId="357E23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组织部门：</w:t>
      </w:r>
      <w:r>
        <w:rPr>
          <w:rFonts w:hint="eastAsia" w:asciiTheme="minorEastAsia" w:hAnsiTheme="minorEastAsia" w:cstheme="minorEastAsia"/>
          <w:kern w:val="2"/>
          <w:sz w:val="24"/>
          <w:szCs w:val="24"/>
          <w:lang w:val="en-US" w:eastAsia="zh-CN" w:bidi="ar-SA"/>
        </w:rPr>
        <w:t>药械采购中心</w:t>
      </w:r>
    </w:p>
    <w:p w14:paraId="7031F47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联系人：</w:t>
      </w:r>
      <w:r>
        <w:rPr>
          <w:rFonts w:hint="eastAsia" w:asciiTheme="minorEastAsia" w:hAnsiTheme="minorEastAsia" w:cstheme="minorEastAsia"/>
          <w:kern w:val="2"/>
          <w:sz w:val="24"/>
          <w:szCs w:val="24"/>
          <w:lang w:val="en-US" w:eastAsia="zh-CN" w:bidi="ar-SA"/>
        </w:rPr>
        <w:t>熊老师</w:t>
      </w:r>
    </w:p>
    <w:p w14:paraId="7B5896F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联系方式：</w:t>
      </w:r>
      <w:r>
        <w:rPr>
          <w:rFonts w:hint="eastAsia" w:ascii="宋体" w:hAnsi="宋体" w:eastAsia="宋体" w:cs="宋体"/>
          <w:sz w:val="24"/>
        </w:rPr>
        <w:t>0832-8165915</w:t>
      </w:r>
      <w:r>
        <w:rPr>
          <w:rFonts w:hint="eastAsia" w:asciiTheme="minorEastAsia" w:hAnsiTheme="minorEastAsia" w:eastAsiaTheme="minorEastAsia" w:cstheme="minorEastAsia"/>
          <w:kern w:val="2"/>
          <w:sz w:val="24"/>
          <w:szCs w:val="24"/>
          <w:lang w:val="en-US" w:eastAsia="zh-CN" w:bidi="ar-SA"/>
        </w:rPr>
        <w:t xml:space="preserve"> </w:t>
      </w:r>
    </w:p>
    <w:p w14:paraId="7D6ECB8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监督部门：</w:t>
      </w:r>
      <w:r>
        <w:rPr>
          <w:rFonts w:hint="eastAsia" w:asciiTheme="minorEastAsia" w:hAnsiTheme="minorEastAsia" w:cstheme="minorEastAsia"/>
          <w:kern w:val="2"/>
          <w:sz w:val="24"/>
          <w:szCs w:val="24"/>
          <w:lang w:val="en-US" w:eastAsia="zh-CN" w:bidi="ar-SA"/>
        </w:rPr>
        <w:t>纪检监察室</w:t>
      </w:r>
    </w:p>
    <w:p w14:paraId="6FD8785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rightChars="0"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监督电话：</w:t>
      </w:r>
      <w:r>
        <w:rPr>
          <w:rFonts w:hint="eastAsia" w:ascii="宋体" w:hAnsi="宋体" w:eastAsia="宋体" w:cs="宋体"/>
          <w:sz w:val="24"/>
          <w:lang w:val="en-US" w:eastAsia="zh-CN"/>
        </w:rPr>
        <w:t>0832-5602580;0832-5511005</w:t>
      </w:r>
    </w:p>
    <w:p w14:paraId="4AA4020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p>
    <w:p w14:paraId="5DEC68A8">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14:paraId="2E7FAE91">
      <w:pPr>
        <w:widowControl/>
        <w:adjustRightInd w:val="0"/>
        <w:snapToGrid w:val="0"/>
        <w:spacing w:line="360" w:lineRule="auto"/>
        <w:ind w:firstLine="2249" w:firstLineChars="800"/>
        <w:jc w:val="both"/>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第二部分 供应商须知</w:t>
      </w:r>
    </w:p>
    <w:p w14:paraId="682992C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一、适用范围 </w:t>
      </w:r>
    </w:p>
    <w:p w14:paraId="338D2D1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本竞选文件的最终解释权归资中县中医医院所有。 </w:t>
      </w:r>
    </w:p>
    <w:p w14:paraId="1F3BA7B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二、供应商的条件 </w:t>
      </w:r>
    </w:p>
    <w:p w14:paraId="2D176DB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（一）符合“竞选邀请”第三条规定的条件； </w:t>
      </w:r>
    </w:p>
    <w:p w14:paraId="161EE52D">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（二）按照竞选文件“竞选邀请”中第四条规定获取了竞选文件。 </w:t>
      </w:r>
    </w:p>
    <w:p w14:paraId="63E4BBFB">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三、竞选采购费用 </w:t>
      </w:r>
    </w:p>
    <w:p w14:paraId="1B42B9D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无论竞选采购的结果如何，供应商自行承担所有参加竞选活动有关的全部费用。</w:t>
      </w:r>
    </w:p>
    <w:p w14:paraId="56DE6C8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四、响应文件</w:t>
      </w:r>
    </w:p>
    <w:p w14:paraId="6522F72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（一）响应文件的语言 </w:t>
      </w:r>
    </w:p>
    <w:p w14:paraId="4C1795A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翻译的中文资料与外文资料如果出现差异和矛盾时，以中文为准；如因未翻译而造成的废标，由供应商承担。</w:t>
      </w:r>
    </w:p>
    <w:p w14:paraId="2A0E2F5D">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（二）联合体 </w:t>
      </w:r>
    </w:p>
    <w:p w14:paraId="7C9FAF8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本项目不接受联合体参与竞选。 </w:t>
      </w:r>
    </w:p>
    <w:p w14:paraId="04ECB89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（三）响应文件提供的证明材料</w:t>
      </w: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 </w:t>
      </w:r>
    </w:p>
    <w:p w14:paraId="683E44B6">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1.响应文件的组成： </w:t>
      </w:r>
    </w:p>
    <w:p w14:paraId="586CD708">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1.1评分要素索引表；</w:t>
      </w:r>
    </w:p>
    <w:p w14:paraId="7CACAE7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1.2报价单；</w:t>
      </w:r>
    </w:p>
    <w:p w14:paraId="42FD120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1.3法定代表人授权委托书；</w:t>
      </w:r>
    </w:p>
    <w:p w14:paraId="02105C98">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1.4承诺函；</w:t>
      </w:r>
    </w:p>
    <w:p w14:paraId="2911D95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1.5技术应答表及商务要求应答表；</w:t>
      </w:r>
    </w:p>
    <w:p w14:paraId="29ACAFA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highlight w:val="none"/>
          <w:shd w:val="clear" w:fill="FFFFFF"/>
          <w:lang w:val="en-US" w:eastAsia="zh-CN"/>
        </w:rPr>
      </w:pPr>
      <w:r>
        <w:rPr>
          <w:rFonts w:hint="eastAsia" w:ascii="仿宋_GB2312" w:hAnsi="微软雅黑" w:eastAsia="仿宋_GB2312" w:cs="仿宋_GB2312"/>
          <w:i w:val="0"/>
          <w:iCs w:val="0"/>
          <w:caps w:val="0"/>
          <w:color w:val="333333"/>
          <w:spacing w:val="0"/>
          <w:sz w:val="28"/>
          <w:szCs w:val="28"/>
          <w:highlight w:val="none"/>
          <w:shd w:val="clear" w:fill="FFFFFF"/>
          <w:lang w:val="en-US" w:eastAsia="zh-CN"/>
        </w:rPr>
        <w:t>1.6实施及服务方案；</w:t>
      </w:r>
    </w:p>
    <w:p w14:paraId="3893219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highlight w:val="none"/>
          <w:shd w:val="clear" w:fill="FFFFFF"/>
          <w:lang w:val="en-US" w:eastAsia="zh-CN"/>
        </w:rPr>
      </w:pPr>
      <w:r>
        <w:rPr>
          <w:rFonts w:hint="eastAsia" w:ascii="仿宋_GB2312" w:hAnsi="微软雅黑" w:eastAsia="仿宋_GB2312" w:cs="仿宋_GB2312"/>
          <w:i w:val="0"/>
          <w:iCs w:val="0"/>
          <w:caps w:val="0"/>
          <w:color w:val="333333"/>
          <w:spacing w:val="0"/>
          <w:sz w:val="28"/>
          <w:szCs w:val="28"/>
          <w:highlight w:val="none"/>
          <w:shd w:val="clear" w:fill="FFFFFF"/>
          <w:lang w:val="en-US" w:eastAsia="zh-CN"/>
        </w:rPr>
        <w:t xml:space="preserve">1.7对应低价中标具体要求提供能够提供的相关承诺或证明材料如未提供也不影响供应商响应文件的有效性）； </w:t>
      </w:r>
    </w:p>
    <w:p w14:paraId="4660CB6B">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highlight w:val="none"/>
          <w:shd w:val="clear" w:fill="FFFFFF"/>
          <w:lang w:val="en-US" w:eastAsia="zh-CN"/>
        </w:rPr>
        <w:t>1.8其他有利于采购人或者供应商认为需要提供的</w:t>
      </w:r>
      <w:r>
        <w:rPr>
          <w:rFonts w:hint="eastAsia" w:ascii="仿宋_GB2312" w:hAnsi="微软雅黑" w:eastAsia="仿宋_GB2312" w:cs="仿宋_GB2312"/>
          <w:i w:val="0"/>
          <w:iCs w:val="0"/>
          <w:caps w:val="0"/>
          <w:color w:val="333333"/>
          <w:spacing w:val="0"/>
          <w:sz w:val="28"/>
          <w:szCs w:val="28"/>
          <w:shd w:val="clear" w:fill="FFFFFF"/>
          <w:lang w:val="en-US" w:eastAsia="zh-CN"/>
        </w:rPr>
        <w:t>文件和资料（如未提供也不影响供应商响应文件的有效性）；</w:t>
      </w:r>
    </w:p>
    <w:p w14:paraId="343272F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注：1、响应文件所需提供的全部证明材料内容均须有效； </w:t>
      </w:r>
    </w:p>
    <w:p w14:paraId="4C145FBF">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1120" w:firstLineChars="400"/>
        <w:jc w:val="both"/>
        <w:rPr>
          <w:rFonts w:hint="eastAsia" w:ascii="仿宋_GB2312" w:hAnsi="微软雅黑" w:eastAsia="仿宋_GB2312" w:cs="仿宋_GB2312"/>
          <w:i w:val="0"/>
          <w:iCs w:val="0"/>
          <w:caps w:val="0"/>
          <w:color w:val="FF0000"/>
          <w:spacing w:val="0"/>
          <w:sz w:val="28"/>
          <w:szCs w:val="28"/>
          <w:shd w:val="clear" w:fill="FFFFFF"/>
          <w:lang w:val="en-US" w:eastAsia="zh-CN"/>
        </w:rPr>
      </w:pPr>
      <w:r>
        <w:rPr>
          <w:rFonts w:hint="eastAsia" w:ascii="仿宋_GB2312" w:hAnsi="微软雅黑" w:eastAsia="仿宋_GB2312" w:cs="仿宋_GB2312"/>
          <w:i w:val="0"/>
          <w:iCs w:val="0"/>
          <w:caps w:val="0"/>
          <w:color w:val="auto"/>
          <w:spacing w:val="0"/>
          <w:sz w:val="28"/>
          <w:szCs w:val="28"/>
          <w:shd w:val="clear" w:fill="FFFFFF"/>
          <w:lang w:val="en-US" w:eastAsia="zh-CN"/>
        </w:rPr>
        <w:t>2、以上每页资料必须逐页加盖公司鲜章并加盖骑缝章。</w:t>
      </w:r>
    </w:p>
    <w:p w14:paraId="0C07BB6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（四）</w:t>
      </w: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响应文件编制、签署 </w:t>
      </w:r>
    </w:p>
    <w:p w14:paraId="31F1CBD6">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响应文件一式3份（其中正本1份、副本2份）,响应文件封面上标注“正本”、“副本”字样，注明项目、项目名称和供应商名称。</w:t>
      </w:r>
    </w:p>
    <w:p w14:paraId="2846C8D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供应商应在仔细阅读竞选方案内容的基础上编制针对本项目的响应文件。格式要求见第五部分内容，对于没有格式要求的响应文件由供应商自行编写。 </w:t>
      </w:r>
    </w:p>
    <w:p w14:paraId="68AC0CC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both"/>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若正本与副本内容出现差异时，则以正本为准；副本可用正本的复印件。 </w:t>
      </w:r>
    </w:p>
    <w:p w14:paraId="3260262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响应文件正本和副本应当采取胶装方式装订成册，不得散装或者合页装订。 响应文件的打印和书写应当清楚工整，不得出现字迹潦草、表达不清等可能导致非唯一理解的情形。任何修改、行间插字、涂改或增删，必须由供应商的法定代表人或其授权代表签字或盖个人印鉴。 </w:t>
      </w:r>
    </w:p>
    <w:p w14:paraId="1A2DBAA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响应文件正本必须使用不褪色、不变质的墨水书写或打印,并在规定签章处逐一签字和加盖公章，其响应单位加盖公章应为鲜章，签署、盖章和内容应完整、有效，未按要求加盖公章、骑缝章视为无效响应。</w:t>
      </w:r>
    </w:p>
    <w:p w14:paraId="206AFE0E">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响应文件应统一使用A4幅面纸印制，逐页编目编码以方便评审小组查阅。</w:t>
      </w:r>
    </w:p>
    <w:p w14:paraId="09BD08FE">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2"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（五）响应文件的密封和标注 </w:t>
      </w:r>
    </w:p>
    <w:p w14:paraId="073CD1C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供应商应将其响应文件用密封袋密封，并在封口处加盖单位公章，若不满足以上要求，将有可能拒收其响应文件。 </w:t>
      </w:r>
    </w:p>
    <w:p w14:paraId="3655FAFE">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在密封袋封面上注明项目名称、供应商名称、及“响应文件”字样。</w:t>
      </w:r>
    </w:p>
    <w:p w14:paraId="5E73A25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如果未按前款规定密封和标记，采购人对响应文件的误投或提前拆封不负责任。对由此造成提前开封的响应文件，采购人将予以拒绝，并退回供应商。 </w:t>
      </w:r>
    </w:p>
    <w:p w14:paraId="0146BD2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（六）响应文件的递交 </w:t>
      </w:r>
    </w:p>
    <w:p w14:paraId="0E9E14A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1.供应商应在递交响应文件截止时间前将响应文件送达指定地点； </w:t>
      </w:r>
    </w:p>
    <w:p w14:paraId="40E50D0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2.超过截止时间送达的或未按要求密封的响应文件将不予接收。 </w:t>
      </w:r>
    </w:p>
    <w:p w14:paraId="7718C21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（七）评审</w:t>
      </w: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 </w:t>
      </w:r>
    </w:p>
    <w:p w14:paraId="505008D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1.本项目评审方法为：低价中标法。低价中标法是指在招标投标时，谁的报价最低，就由谁中标的评标方法； </w:t>
      </w:r>
    </w:p>
    <w:p w14:paraId="6D6FED2F">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2.资中县中医医院对未中选原因不作任何解释，且提交的所有响应文件均不退回。 </w:t>
      </w:r>
    </w:p>
    <w:p w14:paraId="10A82FB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sz w:val="28"/>
          <w:szCs w:val="28"/>
          <w:shd w:val="clear" w:fill="FFFFFF"/>
          <w:lang w:val="en-US" w:eastAsia="zh-CN"/>
        </w:rPr>
      </w:pPr>
      <w:r>
        <w:rPr>
          <w:rFonts w:hint="eastAsia" w:ascii="仿宋_GB2312" w:hAnsi="微软雅黑" w:eastAsia="仿宋_GB2312" w:cs="仿宋_GB2312"/>
          <w:b/>
          <w:bCs/>
          <w:i w:val="0"/>
          <w:iCs w:val="0"/>
          <w:caps w:val="0"/>
          <w:color w:val="333333"/>
          <w:spacing w:val="0"/>
          <w:sz w:val="28"/>
          <w:szCs w:val="28"/>
          <w:shd w:val="clear" w:fill="FFFFFF"/>
          <w:lang w:val="en-US" w:eastAsia="zh-CN"/>
        </w:rPr>
        <w:t xml:space="preserve">（八）评定程序 </w:t>
      </w:r>
    </w:p>
    <w:p w14:paraId="6862A37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1.接收响应文件 </w:t>
      </w:r>
    </w:p>
    <w:p w14:paraId="6D0F9849">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供应商签到、递交响应文件，并当众接受检查（响应文件的数量、封装、标注等是否规范），没有按照要求进行密封和标识的，采购人有权根据具体情况拒绝接收供应商的响应文件。采购人在监督人员监督的情况下，开封所有响应文件。</w:t>
      </w:r>
    </w:p>
    <w:p w14:paraId="47BC0A2E">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2.评审小组对响应文件进行资格审查，资格审查不合格的按照无效响应文件处理，资格审查具体内容如下：</w:t>
      </w:r>
    </w:p>
    <w:p w14:paraId="35AB18D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2.1响应文件未按照响应文件编制要求编制；</w:t>
      </w:r>
    </w:p>
    <w:p w14:paraId="09C0229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2.2响应文件中的资料未加盖供应商单位的公章；</w:t>
      </w:r>
    </w:p>
    <w:p w14:paraId="396CB26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2.3响应文件中法定代表人、委托代理人未签字；</w:t>
      </w:r>
    </w:p>
    <w:p w14:paraId="70FA5A0F">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2.4报价若高于最高限价；</w:t>
      </w:r>
    </w:p>
    <w:p w14:paraId="5E94577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2.5本竞选文件第三部分要求提供的资格要求证明材料。</w:t>
      </w:r>
    </w:p>
    <w:p w14:paraId="1AF03F3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3.针对通过资格审查的供应商，评审小组按照报价最低的供应商为中选候选人。报价相同的，由采购人自行确定；</w:t>
      </w:r>
    </w:p>
    <w:p w14:paraId="6A8EECE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4.在采购过程中符合要求的供应商或者报价未超过采购预算的供应商不足3家的，该项目应</w:t>
      </w:r>
      <w:r>
        <w:rPr>
          <w:rFonts w:hint="eastAsia" w:ascii="仿宋_GB2312" w:hAnsi="微软雅黑" w:eastAsia="仿宋_GB2312" w:cs="仿宋_GB2312"/>
          <w:i w:val="0"/>
          <w:iCs w:val="0"/>
          <w:caps w:val="0"/>
          <w:color w:val="333333"/>
          <w:spacing w:val="0"/>
          <w:sz w:val="28"/>
          <w:szCs w:val="28"/>
          <w:shd w:val="clear" w:fill="FFFFFF"/>
          <w:lang w:val="en-US" w:eastAsia="zh-Hans"/>
        </w:rPr>
        <w:t>再进行第二次公告采购</w:t>
      </w:r>
      <w:r>
        <w:rPr>
          <w:rFonts w:hint="eastAsia" w:ascii="仿宋_GB2312" w:hAnsi="微软雅黑" w:eastAsia="仿宋_GB2312" w:cs="仿宋_GB2312"/>
          <w:i w:val="0"/>
          <w:iCs w:val="0"/>
          <w:caps w:val="0"/>
          <w:color w:val="333333"/>
          <w:spacing w:val="0"/>
          <w:sz w:val="28"/>
          <w:szCs w:val="28"/>
          <w:shd w:val="clear" w:fill="FFFFFF"/>
          <w:lang w:val="en-US" w:eastAsia="zh-CN"/>
        </w:rPr>
        <w:t>；</w:t>
      </w:r>
    </w:p>
    <w:p w14:paraId="37B1D406">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5.资中县中医医院将向中选供应商发出中选通知书，中选供应商在中选公告发出后3日内，按照本竞选文件附件合同拟定合同并传至的邮箱：694101640@qq.com。格式为：“中选供应商名称+项目名称合同”； </w:t>
      </w:r>
    </w:p>
    <w:p w14:paraId="5BD68C8B">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firstLineChars="200"/>
        <w:jc w:val="left"/>
        <w:rPr>
          <w:rFonts w:hint="eastAsia" w:ascii="仿宋_GB2312" w:hAnsi="微软雅黑" w:eastAsia="仿宋_GB2312" w:cs="仿宋_GB2312"/>
          <w:i w:val="0"/>
          <w:iCs w:val="0"/>
          <w:caps w:val="0"/>
          <w:color w:val="333333"/>
          <w:spacing w:val="0"/>
          <w:sz w:val="28"/>
          <w:szCs w:val="28"/>
          <w:shd w:val="clear" w:fill="FFFFFF"/>
          <w:lang w:val="en-US" w:eastAsia="zh-CN"/>
        </w:rPr>
      </w:pPr>
      <w:r>
        <w:rPr>
          <w:rFonts w:hint="eastAsia" w:ascii="仿宋_GB2312" w:hAnsi="微软雅黑" w:eastAsia="仿宋_GB2312" w:cs="仿宋_GB2312"/>
          <w:i w:val="0"/>
          <w:iCs w:val="0"/>
          <w:caps w:val="0"/>
          <w:color w:val="333333"/>
          <w:spacing w:val="0"/>
          <w:sz w:val="28"/>
          <w:szCs w:val="28"/>
          <w:shd w:val="clear" w:fill="FFFFFF"/>
          <w:lang w:val="en-US" w:eastAsia="zh-CN"/>
        </w:rPr>
        <w:t>6.供应商应当书面澄清、说明或者更正：</w:t>
      </w:r>
    </w:p>
    <w:p w14:paraId="12EF43C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rightChars="0" w:firstLine="560"/>
        <w:jc w:val="left"/>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sz w:val="28"/>
          <w:szCs w:val="28"/>
          <w:shd w:val="clear" w:fill="FFFFFF"/>
          <w:lang w:val="en-US" w:eastAsia="zh-CN"/>
        </w:rPr>
        <w:t xml:space="preserve">在评审过程中，供应商响应文件实质性符合竞选文件要求的前提下，评审小组对响应文件中含义不明确、同类问题表述不一致或者有明显文字和计算错误的内容，应当以书面形式要求供应商作出必要的书面澄清、说明或者更正，并给予供应商必要的反馈时间。 </w:t>
      </w:r>
    </w:p>
    <w:p w14:paraId="19F93763">
      <w:pP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br w:type="page"/>
      </w:r>
    </w:p>
    <w:p w14:paraId="59DFAEF5">
      <w:pPr>
        <w:numPr>
          <w:ilvl w:val="0"/>
          <w:numId w:val="0"/>
        </w:numPr>
        <w:spacing w:line="360" w:lineRule="auto"/>
        <w:ind w:left="0" w:leftChars="0" w:firstLine="0" w:firstLineChars="0"/>
        <w:jc w:val="center"/>
        <w:outlineLvl w:val="0"/>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第三部分 资格要求证明材料</w:t>
      </w:r>
    </w:p>
    <w:p w14:paraId="476ABD1A">
      <w:pPr>
        <w:numPr>
          <w:ilvl w:val="0"/>
          <w:numId w:val="0"/>
        </w:numPr>
        <w:tabs>
          <w:tab w:val="left" w:pos="1134"/>
        </w:tabs>
        <w:spacing w:line="360" w:lineRule="auto"/>
        <w:ind w:left="0" w:leftChars="0" w:firstLine="0" w:firstLineChars="0"/>
        <w:jc w:val="left"/>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一、供应商参加竞选应当具备的资格条件：</w:t>
      </w:r>
    </w:p>
    <w:p w14:paraId="1AD2B4E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（一）在中华人民共和国境内注册，具有独立法人资格；</w:t>
      </w:r>
    </w:p>
    <w:p w14:paraId="55812A7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（二）具有良好的商业信誉和健全的财务会计制度；</w:t>
      </w:r>
    </w:p>
    <w:p w14:paraId="3AB6352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（三）具备履行合同所必需的设备和专业技术能力；</w:t>
      </w:r>
    </w:p>
    <w:p w14:paraId="0A6AC05E">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（四）参加采购活动前三年内，在经营活动中没有重大违法记录；</w:t>
      </w:r>
    </w:p>
    <w:p w14:paraId="38F9B36F">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（五）本项目不接受联合体竞选；</w:t>
      </w:r>
    </w:p>
    <w:p w14:paraId="672DA08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（六）本项目规定的其他要求：</w:t>
      </w:r>
    </w:p>
    <w:p w14:paraId="62A4E4AD">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1.产品所涉及逐级授权经销商和厂家的企业法人营业执照；</w:t>
      </w:r>
    </w:p>
    <w:p w14:paraId="1F37462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2.产品所涉及逐级授权经销商的医疗器械生产（经营）许可证或生产（经营）企业备案表：</w:t>
      </w:r>
    </w:p>
    <w:p w14:paraId="4180546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一类医疗器械：厂家第一类医疗器械生产备案凭证、第一类医疗器械备案凭证、第一类医疗器械备案信息表；</w:t>
      </w:r>
    </w:p>
    <w:p w14:paraId="65A81D4E">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二类医疗器械：厂家医疗器械生产许可证，所涉及经销商第二类医疗器械经营备案凭证，中华人民共和国医疗器械注册证；</w:t>
      </w:r>
    </w:p>
    <w:p w14:paraId="145628CD">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三类医疗器械：厂家医疗器械生产许可证，所涉及经销商医疗器械经营许可证，中华人民共和国医疗器械注册证；</w:t>
      </w:r>
    </w:p>
    <w:p w14:paraId="6EB355E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参选的医疗器械须在提供的第二类医疗器械经营备案凭证、医疗器械经营许可证的经营范围中；</w:t>
      </w:r>
    </w:p>
    <w:p w14:paraId="2DC2E92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3.法定代表人授权委托书和身份证复印件；</w:t>
      </w:r>
    </w:p>
    <w:p w14:paraId="129F157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4.符合国家最新《医疗器械分类目录》要求注册的医疗器械产品注册证或备案凭证；</w:t>
      </w:r>
    </w:p>
    <w:p w14:paraId="34EBFCE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leftChars="0" w:right="0" w:rightChars="0" w:firstLine="560" w:firstLineChars="0"/>
        <w:jc w:val="left"/>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SA"/>
        </w:rPr>
        <w:t>5.响应文件中提供的文件、证照须真实、有效，如发现响应文件中存在造假行为，则视为无效响应。</w:t>
      </w:r>
    </w:p>
    <w:p w14:paraId="00EEBE37">
      <w:pPr>
        <w:numPr>
          <w:ilvl w:val="0"/>
          <w:numId w:val="0"/>
        </w:numPr>
        <w:spacing w:line="360" w:lineRule="auto"/>
        <w:ind w:left="0" w:leftChars="0" w:firstLine="0" w:firstLineChars="0"/>
        <w:jc w:val="center"/>
        <w:outlineLvl w:val="0"/>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 xml:space="preserve">  </w:t>
      </w:r>
    </w:p>
    <w:p w14:paraId="309E9104">
      <w:pP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br w:type="page"/>
      </w:r>
    </w:p>
    <w:p w14:paraId="5A26D4B2">
      <w:pPr>
        <w:numPr>
          <w:ilvl w:val="0"/>
          <w:numId w:val="0"/>
        </w:numPr>
        <w:spacing w:line="360" w:lineRule="auto"/>
        <w:ind w:left="0" w:leftChars="0" w:firstLine="0" w:firstLineChars="0"/>
        <w:jc w:val="center"/>
        <w:outlineLvl w:val="0"/>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 xml:space="preserve"> 第四部分 采购项目商务要求</w:t>
      </w:r>
    </w:p>
    <w:p w14:paraId="49817E79">
      <w:pPr>
        <w:pStyle w:val="4"/>
        <w:rPr>
          <w:rFonts w:hint="default"/>
          <w:lang w:val="en-US" w:eastAsia="zh-CN"/>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 xml:space="preserve">   一</w:t>
      </w:r>
      <w:r>
        <w:rPr>
          <w:rFonts w:hint="eastAsia" w:ascii="宋体" w:hAnsi="宋体" w:eastAsia="宋体" w:cs="宋体"/>
          <w:b/>
          <w:bCs/>
          <w:i w:val="0"/>
          <w:iCs w:val="0"/>
          <w:caps w:val="0"/>
          <w:color w:val="333333"/>
          <w:spacing w:val="0"/>
          <w:kern w:val="0"/>
          <w:sz w:val="28"/>
          <w:szCs w:val="28"/>
          <w:shd w:val="clear" w:fill="FFFFFF"/>
          <w:lang w:val="en-US" w:eastAsia="zh-CN" w:bidi="ar"/>
        </w:rPr>
        <w:t>、</w:t>
      </w: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商务要求</w:t>
      </w:r>
    </w:p>
    <w:p w14:paraId="20412AB8">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1.交货期为合同签订后 20 天内，具体交货时间可由双方在合同中约定，“交货时间”指所有货物运抵现场安装调试完毕后交付用户验收的日期。</w:t>
      </w:r>
    </w:p>
    <w:p w14:paraId="02C2C5EC">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2.交货地点：资中县中医医院或采购合同中约定的指定地点。</w:t>
      </w:r>
    </w:p>
    <w:p w14:paraId="3FFB1A40">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3.免费送货上门、安装、调试，并试运行；</w:t>
      </w:r>
      <w:r>
        <w:rPr>
          <w:rFonts w:hint="default" w:ascii="仿宋" w:hAnsi="仿宋" w:eastAsia="仿宋" w:cs="仿宋"/>
          <w:shd w:val="clear" w:color="auto" w:fill="FFFFFF"/>
        </w:rPr>
        <w:t>供方必须提供未经使用的全新产品，采用厂家原装包装</w:t>
      </w:r>
      <w:r>
        <w:rPr>
          <w:rFonts w:hint="eastAsia" w:ascii="仿宋" w:hAnsi="仿宋" w:eastAsia="仿宋" w:cs="仿宋"/>
          <w:shd w:val="clear" w:color="auto" w:fill="FFFFFF"/>
          <w:lang w:eastAsia="zh-CN"/>
        </w:rPr>
        <w:t>，生产日期</w:t>
      </w:r>
      <w:r>
        <w:rPr>
          <w:rFonts w:hint="eastAsia" w:ascii="仿宋" w:hAnsi="仿宋" w:eastAsia="仿宋" w:cs="仿宋"/>
          <w:shd w:val="clear" w:color="auto" w:fill="FFFFFF"/>
          <w:lang w:val="en-US" w:eastAsia="zh-CN"/>
        </w:rPr>
        <w:t>≤6个月。</w:t>
      </w:r>
    </w:p>
    <w:p w14:paraId="6F972C53">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default"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4.</w:t>
      </w:r>
      <w:r>
        <w:rPr>
          <w:rFonts w:hint="default" w:ascii="仿宋" w:hAnsi="仿宋" w:eastAsia="仿宋" w:cs="仿宋"/>
          <w:shd w:val="clear" w:color="auto" w:fill="FFFFFF"/>
          <w:lang w:val="en-US" w:eastAsia="zh-CN"/>
        </w:rPr>
        <w:t>如需要计量检测，供方应承担初次计量检测费用。</w:t>
      </w:r>
    </w:p>
    <w:p w14:paraId="5C001A7C">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5.</w:t>
      </w:r>
      <w:r>
        <w:rPr>
          <w:rFonts w:hint="default" w:ascii="仿宋" w:hAnsi="仿宋" w:eastAsia="仿宋" w:cs="仿宋"/>
          <w:shd w:val="clear" w:color="auto" w:fill="FFFFFF"/>
          <w:lang w:val="en-US" w:eastAsia="zh-CN"/>
        </w:rPr>
        <w:t>供方须在运输及安装过程中匹配足够、适宜的人员、车辆、工具，材料，需方验收合格前，货物的所有风险由供方承担。</w:t>
      </w:r>
      <w:r>
        <w:rPr>
          <w:rFonts w:hint="eastAsia" w:ascii="仿宋" w:hAnsi="仿宋" w:eastAsia="仿宋" w:cs="仿宋"/>
          <w:shd w:val="clear" w:color="auto" w:fill="FFFFFF"/>
          <w:lang w:val="en-US" w:eastAsia="zh-CN"/>
        </w:rPr>
        <w:t>质保期为不低于验收合格后1年（含整机所有部件，</w:t>
      </w:r>
      <w:r>
        <w:rPr>
          <w:rFonts w:hint="eastAsia" w:ascii="仿宋" w:hAnsi="仿宋" w:eastAsia="仿宋" w:cs="仿宋"/>
          <w:shd w:val="clear" w:color="auto" w:fill="FFFFFF"/>
          <w:lang w:val="en-US" w:eastAsia="zh-Hans"/>
        </w:rPr>
        <w:t>但</w:t>
      </w:r>
      <w:r>
        <w:rPr>
          <w:rFonts w:hint="eastAsia" w:ascii="仿宋" w:hAnsi="仿宋" w:eastAsia="仿宋" w:cs="仿宋"/>
          <w:shd w:val="clear" w:color="auto" w:fill="FFFFFF"/>
          <w:lang w:val="en-US" w:eastAsia="zh-CN"/>
        </w:rPr>
        <w:t>耗材及易损件除外），并提供终身维护。质保期内出现质量问题，中选供应商在接到通知后应在不超过24小时内响应并提供电话技术支持，电话技术支持未能使设备恢复正常运转，维修人员应在不超过48小时内响应到场，并在随后不超过48小时内完成维修或者更换，并承担修理调换的费用。</w:t>
      </w:r>
    </w:p>
    <w:p w14:paraId="24C1A32C">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8.参选供应商需提供售后服务承诺函；</w:t>
      </w:r>
    </w:p>
    <w:p w14:paraId="135817A4">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9.中选供应商须指派专人负责与采购人联系售后服务事；</w:t>
      </w:r>
    </w:p>
    <w:p w14:paraId="4C04B530">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10</w:t>
      </w:r>
      <w:r>
        <w:rPr>
          <w:rFonts w:hint="default" w:ascii="仿宋" w:hAnsi="仿宋" w:eastAsia="仿宋" w:cs="仿宋"/>
          <w:shd w:val="clear" w:color="auto" w:fill="FFFFFF"/>
          <w:lang w:val="en-US" w:eastAsia="zh-CN"/>
        </w:rPr>
        <w:t>.如有设备终身软件免费升级，并免费提供升级所需的硬件。</w:t>
      </w:r>
    </w:p>
    <w:p w14:paraId="53A13726">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default"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11</w:t>
      </w:r>
      <w:r>
        <w:rPr>
          <w:rFonts w:hint="default" w:ascii="仿宋" w:hAnsi="仿宋" w:eastAsia="仿宋" w:cs="仿宋"/>
          <w:shd w:val="clear" w:color="auto" w:fill="FFFFFF"/>
          <w:lang w:val="en-US" w:eastAsia="zh-CN"/>
        </w:rPr>
        <w:t>.如有免费开放所有数字通讯接口及协议，数据可以导出。</w:t>
      </w:r>
    </w:p>
    <w:p w14:paraId="1B9177B6">
      <w:pPr>
        <w:pStyle w:val="12"/>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480" w:lineRule="auto"/>
        <w:ind w:firstLine="210"/>
        <w:jc w:val="both"/>
        <w:textAlignment w:val="auto"/>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12.结算时间和结算方式：</w:t>
      </w:r>
      <w:bookmarkStart w:id="9" w:name="OLE_LINK1"/>
      <w:r>
        <w:rPr>
          <w:rFonts w:hint="eastAsia" w:ascii="仿宋" w:hAnsi="仿宋" w:eastAsia="仿宋" w:cs="仿宋"/>
          <w:shd w:val="clear" w:color="auto" w:fill="FFFFFF"/>
          <w:lang w:val="en-US" w:eastAsia="zh-CN"/>
        </w:rPr>
        <w:t>医疗设备安装调试完毕并验收合格之日起，乙方向甲方开据正规销售发票后，甲方凭正规发票、验收报告达到付款条件60日内向供应商支付合同价款90%，安装验收合格一年后，采购人在60日内支付合同价款10%。</w:t>
      </w:r>
    </w:p>
    <w:bookmarkEnd w:id="9"/>
    <w:p w14:paraId="143721A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right="0" w:firstLine="1124" w:firstLineChars="400"/>
        <w:rPr>
          <w:rFonts w:hint="default" w:ascii="仿宋_GB2312" w:hAnsi="微软雅黑" w:eastAsia="仿宋_GB2312" w:cs="仿宋_GB2312"/>
          <w:i w:val="0"/>
          <w:iCs w:val="0"/>
          <w:caps w:val="0"/>
          <w:color w:val="333333"/>
          <w:spacing w:val="0"/>
          <w:kern w:val="0"/>
          <w:sz w:val="28"/>
          <w:szCs w:val="28"/>
          <w:shd w:val="clear" w:fill="FFFFFF"/>
          <w:lang w:val="en-US" w:eastAsia="zh-CN" w:bidi="ar-SA"/>
        </w:rPr>
      </w:pPr>
      <w:r>
        <w:rPr>
          <w:rStyle w:val="16"/>
          <w:rFonts w:hint="default" w:ascii="仿宋_GB2312" w:hAnsi="微软雅黑" w:eastAsia="仿宋_GB2312" w:cs="仿宋_GB2312"/>
          <w:i w:val="0"/>
          <w:iCs w:val="0"/>
          <w:caps w:val="0"/>
          <w:color w:val="auto"/>
          <w:spacing w:val="0"/>
          <w:sz w:val="28"/>
          <w:szCs w:val="28"/>
          <w:highlight w:val="none"/>
          <w:shd w:val="clear" w:color="auto" w:fill="auto"/>
        </w:rPr>
        <w:t>提供完整的售后服务方案，包括但不限</w:t>
      </w:r>
      <w:r>
        <w:rPr>
          <w:rStyle w:val="16"/>
          <w:rFonts w:hint="default" w:ascii="仿宋_GB2312" w:hAnsi="微软雅黑" w:eastAsia="仿宋_GB2312" w:cs="仿宋_GB2312"/>
          <w:i w:val="0"/>
          <w:iCs w:val="0"/>
          <w:caps w:val="0"/>
          <w:color w:val="333333"/>
          <w:spacing w:val="0"/>
          <w:sz w:val="28"/>
          <w:szCs w:val="28"/>
          <w:shd w:val="clear" w:fill="FFFFFF"/>
        </w:rPr>
        <w:t>于以上内容。</w:t>
      </w:r>
    </w:p>
    <w:p w14:paraId="6B630EE9">
      <w:pPr>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br w:type="page"/>
      </w:r>
    </w:p>
    <w:p w14:paraId="1CFE256C">
      <w:pPr>
        <w:numPr>
          <w:ilvl w:val="0"/>
          <w:numId w:val="0"/>
        </w:numPr>
        <w:spacing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2"/>
          <w:sz w:val="28"/>
          <w:szCs w:val="28"/>
          <w:lang w:val="en-US" w:eastAsia="zh-CN" w:bidi="ar-SA"/>
        </w:rPr>
        <w:t>第</w:t>
      </w:r>
      <w:r>
        <w:rPr>
          <w:rFonts w:hint="eastAsia" w:asciiTheme="minorEastAsia" w:hAnsiTheme="minorEastAsia" w:cstheme="minorEastAsia"/>
          <w:b/>
          <w:bCs/>
          <w:kern w:val="2"/>
          <w:sz w:val="28"/>
          <w:szCs w:val="28"/>
          <w:lang w:val="en-US" w:eastAsia="zh-CN" w:bidi="ar-SA"/>
        </w:rPr>
        <w:t>五</w:t>
      </w:r>
      <w:r>
        <w:rPr>
          <w:rFonts w:hint="eastAsia" w:asciiTheme="minorEastAsia" w:hAnsiTheme="minorEastAsia" w:eastAsiaTheme="minorEastAsia" w:cstheme="minorEastAsia"/>
          <w:b/>
          <w:bCs/>
          <w:kern w:val="2"/>
          <w:sz w:val="28"/>
          <w:szCs w:val="28"/>
          <w:lang w:val="en-US" w:eastAsia="zh-CN" w:bidi="ar-SA"/>
        </w:rPr>
        <w:t>部分</w:t>
      </w:r>
      <w:r>
        <w:rPr>
          <w:rFonts w:hint="eastAsia" w:asciiTheme="minorEastAsia" w:hAnsiTheme="minorEastAsia" w:cstheme="minorEastAsia"/>
          <w:b/>
          <w:bCs/>
          <w:kern w:val="2"/>
          <w:sz w:val="28"/>
          <w:szCs w:val="28"/>
          <w:lang w:val="en-US" w:eastAsia="zh-CN" w:bidi="ar-SA"/>
        </w:rPr>
        <w:t xml:space="preserve"> </w:t>
      </w:r>
      <w:r>
        <w:rPr>
          <w:rFonts w:hint="eastAsia" w:asciiTheme="minorEastAsia" w:hAnsiTheme="minorEastAsia" w:eastAsiaTheme="minorEastAsia" w:cstheme="minorEastAsia"/>
          <w:b/>
          <w:bCs/>
          <w:sz w:val="28"/>
          <w:szCs w:val="28"/>
        </w:rPr>
        <w:t>响应文件格式</w:t>
      </w:r>
    </w:p>
    <w:p w14:paraId="434088FE">
      <w:pPr>
        <w:numPr>
          <w:ilvl w:val="0"/>
          <w:numId w:val="0"/>
        </w:numPr>
        <w:tabs>
          <w:tab w:val="left" w:pos="1134"/>
        </w:tabs>
        <w:spacing w:line="360" w:lineRule="auto"/>
        <w:ind w:left="420" w:leftChars="0" w:firstLine="40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14:paraId="70ECE998">
      <w:pPr>
        <w:numPr>
          <w:ilvl w:val="0"/>
          <w:numId w:val="0"/>
        </w:numPr>
        <w:tabs>
          <w:tab w:val="left" w:pos="1134"/>
        </w:tabs>
        <w:spacing w:line="360" w:lineRule="auto"/>
        <w:ind w:firstLine="560"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一、本部分所制响应文件格式</w:t>
      </w: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均具有实质性要求</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，供应商响应文件相关资料和本部分所制格式不一致的，评审小组将以未按照响应文件编制要求编制予以无效竞选处理。</w:t>
      </w:r>
    </w:p>
    <w:p w14:paraId="67294013">
      <w:pPr>
        <w:numPr>
          <w:ilvl w:val="0"/>
          <w:numId w:val="0"/>
        </w:numPr>
        <w:tabs>
          <w:tab w:val="left" w:pos="1134"/>
        </w:tabs>
        <w:spacing w:line="360" w:lineRule="auto"/>
        <w:ind w:firstLine="560"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二、本章所制响应文件格式有关表格中的备注栏，由供应商根据自身竞选情况作解释性说明，不作为必填项。</w:t>
      </w:r>
    </w:p>
    <w:p w14:paraId="5E73D0F1">
      <w:pPr>
        <w:numPr>
          <w:ilvl w:val="0"/>
          <w:numId w:val="0"/>
        </w:numPr>
        <w:tabs>
          <w:tab w:val="left" w:pos="1134"/>
        </w:tabs>
        <w:spacing w:line="360" w:lineRule="auto"/>
        <w:ind w:firstLine="560"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三、本章所制响应文件格式中需要填写的相关内容事项，可能会与本采购项目无关，在不改变响应文件原义、不影响本项目采购需求的情况下，供应商可以不予填写，但应当注明。</w:t>
      </w:r>
    </w:p>
    <w:p w14:paraId="319A3324">
      <w:pPr>
        <w:numPr>
          <w:ilvl w:val="0"/>
          <w:numId w:val="0"/>
        </w:numPr>
        <w:tabs>
          <w:tab w:val="left" w:pos="1134"/>
        </w:tabs>
        <w:spacing w:line="360" w:lineRule="auto"/>
        <w:ind w:firstLine="562" w:firstLineChars="20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r>
        <w:rPr>
          <w:rFonts w:hint="eastAsia" w:ascii="仿宋_GB2312" w:hAnsi="微软雅黑" w:eastAsia="仿宋_GB2312" w:cs="仿宋_GB2312"/>
          <w:b/>
          <w:bCs/>
          <w:i w:val="0"/>
          <w:iCs w:val="0"/>
          <w:caps w:val="0"/>
          <w:color w:val="333333"/>
          <w:spacing w:val="0"/>
          <w:kern w:val="0"/>
          <w:sz w:val="28"/>
          <w:szCs w:val="28"/>
          <w:shd w:val="clear" w:fill="FFFFFF"/>
          <w:lang w:val="en-US" w:eastAsia="zh-CN" w:bidi="ar"/>
        </w:rPr>
        <w:t>注：供应商响应文件的编制、签署、密封和标注</w:t>
      </w:r>
      <w:r>
        <w:rPr>
          <w:rFonts w:hint="eastAsia" w:ascii="仿宋_GB2312" w:hAnsi="微软雅黑" w:eastAsia="仿宋_GB2312" w:cs="仿宋_GB2312"/>
          <w:i w:val="0"/>
          <w:iCs w:val="0"/>
          <w:caps w:val="0"/>
          <w:color w:val="333333"/>
          <w:spacing w:val="0"/>
          <w:kern w:val="0"/>
          <w:sz w:val="28"/>
          <w:szCs w:val="28"/>
          <w:shd w:val="clear" w:fill="FFFFFF"/>
          <w:lang w:val="en-US" w:eastAsia="zh-CN" w:bidi="ar"/>
        </w:rPr>
        <w:t>，具体要求详见本竞选文件第二部分(四）响应文件编制、签署和（五）响应文件的密封和标注，未按要求密封文件、加盖公章、骑缝章视为无效响应。</w:t>
      </w:r>
    </w:p>
    <w:p w14:paraId="0F2F84F6">
      <w:pPr>
        <w:numPr>
          <w:ilvl w:val="0"/>
          <w:numId w:val="0"/>
        </w:numPr>
        <w:tabs>
          <w:tab w:val="left" w:pos="1134"/>
        </w:tabs>
        <w:spacing w:line="360" w:lineRule="auto"/>
        <w:ind w:left="420" w:leftChars="0" w:firstLine="400" w:firstLineChars="0"/>
        <w:jc w:val="left"/>
        <w:rPr>
          <w:rFonts w:hint="eastAsia" w:ascii="仿宋_GB2312" w:hAnsi="微软雅黑" w:eastAsia="仿宋_GB2312" w:cs="仿宋_GB2312"/>
          <w:i w:val="0"/>
          <w:iCs w:val="0"/>
          <w:caps w:val="0"/>
          <w:color w:val="333333"/>
          <w:spacing w:val="0"/>
          <w:kern w:val="0"/>
          <w:sz w:val="28"/>
          <w:szCs w:val="28"/>
          <w:shd w:val="clear" w:fill="FFFFFF"/>
          <w:lang w:val="en-US" w:eastAsia="zh-CN" w:bidi="ar"/>
        </w:rPr>
      </w:pPr>
    </w:p>
    <w:p w14:paraId="11CD1D73">
      <w:pPr>
        <w:pStyle w:val="5"/>
        <w:tabs>
          <w:tab w:val="left" w:pos="780"/>
        </w:tabs>
        <w:rPr>
          <w:rStyle w:val="19"/>
          <w:rFonts w:hint="eastAsia" w:ascii="仿宋_GB2312" w:hAnsi="仿宋_GB2312" w:eastAsia="仿宋_GB2312" w:cs="仿宋_GB2312"/>
          <w:b/>
          <w:bCs/>
          <w:sz w:val="32"/>
          <w:szCs w:val="32"/>
          <w:lang w:val="en-US" w:eastAsia="zh-CN"/>
        </w:rPr>
      </w:pPr>
    </w:p>
    <w:p w14:paraId="64D43E34">
      <w:pPr>
        <w:rPr>
          <w:rStyle w:val="19"/>
          <w:rFonts w:hint="eastAsia" w:ascii="仿宋_GB2312" w:hAnsi="仿宋_GB2312" w:eastAsia="仿宋_GB2312" w:cs="仿宋_GB2312"/>
          <w:b/>
          <w:bCs/>
          <w:sz w:val="32"/>
          <w:szCs w:val="32"/>
          <w:lang w:val="en-US" w:eastAsia="zh-CN"/>
        </w:rPr>
      </w:pPr>
    </w:p>
    <w:p w14:paraId="3CEE0D57">
      <w:pPr>
        <w:pStyle w:val="4"/>
        <w:rPr>
          <w:rStyle w:val="19"/>
          <w:rFonts w:hint="eastAsia" w:ascii="仿宋_GB2312" w:hAnsi="仿宋_GB2312" w:eastAsia="仿宋_GB2312" w:cs="仿宋_GB2312"/>
          <w:b/>
          <w:bCs/>
          <w:sz w:val="32"/>
          <w:szCs w:val="32"/>
          <w:lang w:val="en-US" w:eastAsia="zh-CN"/>
        </w:rPr>
      </w:pPr>
    </w:p>
    <w:p w14:paraId="205D923A">
      <w:pPr>
        <w:pStyle w:val="5"/>
        <w:tabs>
          <w:tab w:val="left" w:pos="780"/>
        </w:tabs>
        <w:rPr>
          <w:rStyle w:val="19"/>
          <w:rFonts w:hint="eastAsia" w:ascii="仿宋_GB2312" w:hAnsi="仿宋_GB2312" w:eastAsia="仿宋_GB2312" w:cs="仿宋_GB2312"/>
          <w:b/>
          <w:bCs/>
          <w:sz w:val="32"/>
          <w:szCs w:val="32"/>
          <w:lang w:val="en-US" w:eastAsia="zh-CN"/>
        </w:rPr>
      </w:pPr>
    </w:p>
    <w:p w14:paraId="2D8846C7">
      <w:pPr>
        <w:pStyle w:val="26"/>
        <w:outlineLvl w:val="1"/>
        <w:rPr>
          <w:rFonts w:hint="eastAsia" w:ascii="仿宋" w:hAnsi="仿宋" w:eastAsia="仿宋" w:cs="仿宋"/>
          <w:b/>
          <w:bCs/>
          <w:sz w:val="28"/>
          <w:szCs w:val="28"/>
        </w:rPr>
      </w:pPr>
    </w:p>
    <w:p w14:paraId="09BCFCA1">
      <w:pPr>
        <w:pStyle w:val="26"/>
        <w:outlineLvl w:val="1"/>
        <w:rPr>
          <w:rFonts w:hint="eastAsia" w:ascii="仿宋" w:hAnsi="仿宋" w:eastAsia="仿宋" w:cs="仿宋"/>
          <w:b/>
          <w:bCs/>
          <w:sz w:val="28"/>
          <w:szCs w:val="28"/>
        </w:rPr>
      </w:pPr>
    </w:p>
    <w:p w14:paraId="6017E560">
      <w:pPr>
        <w:pStyle w:val="26"/>
        <w:outlineLvl w:val="1"/>
        <w:rPr>
          <w:rFonts w:hint="default" w:ascii="仿宋" w:hAnsi="仿宋" w:eastAsia="仿宋" w:cs="仿宋"/>
          <w:b/>
          <w:bCs/>
          <w:sz w:val="28"/>
          <w:szCs w:val="28"/>
          <w:lang w:val="en-US" w:eastAsia="zh-CN"/>
        </w:rPr>
      </w:pPr>
      <w:r>
        <w:rPr>
          <w:rFonts w:hint="eastAsia" w:ascii="仿宋" w:hAnsi="仿宋" w:eastAsia="仿宋" w:cs="仿宋"/>
          <w:b/>
          <w:bCs/>
          <w:sz w:val="28"/>
          <w:szCs w:val="28"/>
        </w:rPr>
        <w:t>响应文件封面格式：</w:t>
      </w:r>
      <w:r>
        <w:rPr>
          <w:rFonts w:hint="eastAsia" w:ascii="仿宋" w:hAnsi="仿宋" w:eastAsia="仿宋" w:cs="仿宋"/>
          <w:b/>
          <w:bCs/>
          <w:sz w:val="28"/>
          <w:szCs w:val="28"/>
          <w:lang w:val="en-US" w:eastAsia="zh-CN"/>
        </w:rPr>
        <w:t xml:space="preserve">                          </w:t>
      </w:r>
      <w:r>
        <w:rPr>
          <w:rFonts w:hint="eastAsia" w:ascii="黑体" w:hAnsi="黑体" w:eastAsia="黑体" w:cs="宋体"/>
          <w:b/>
          <w:bCs/>
          <w:sz w:val="32"/>
          <w:szCs w:val="32"/>
        </w:rPr>
        <w:t>正（副）本</w:t>
      </w:r>
      <w:r>
        <w:rPr>
          <w:rFonts w:hint="eastAsia" w:ascii="仿宋" w:hAnsi="仿宋" w:eastAsia="仿宋" w:cs="仿宋"/>
          <w:b/>
          <w:bCs/>
          <w:sz w:val="28"/>
          <w:szCs w:val="28"/>
          <w:lang w:val="en-US" w:eastAsia="zh-CN"/>
        </w:rPr>
        <w:t xml:space="preserve">                  </w:t>
      </w:r>
    </w:p>
    <w:p w14:paraId="3EC2BA9C">
      <w:pPr>
        <w:pStyle w:val="26"/>
        <w:rPr>
          <w:rFonts w:ascii="仿宋" w:hAnsi="仿宋" w:eastAsia="仿宋" w:cs="仿宋"/>
          <w:b/>
          <w:color w:val="000000"/>
          <w:sz w:val="24"/>
        </w:rPr>
      </w:pPr>
    </w:p>
    <w:p w14:paraId="1E7BD19E">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rPr>
        <w:t>响应文件</w:t>
      </w:r>
    </w:p>
    <w:p w14:paraId="387E0BD4">
      <w:pPr>
        <w:tabs>
          <w:tab w:val="left" w:pos="3780"/>
        </w:tabs>
        <w:snapToGrid w:val="0"/>
        <w:jc w:val="left"/>
        <w:rPr>
          <w:rFonts w:ascii="宋体" w:hAnsi="宋体" w:cs="宋体"/>
          <w:b/>
          <w:szCs w:val="24"/>
        </w:rPr>
      </w:pPr>
    </w:p>
    <w:p w14:paraId="4A0A5C4C">
      <w:pPr>
        <w:tabs>
          <w:tab w:val="left" w:pos="3780"/>
        </w:tabs>
        <w:snapToGrid w:val="0"/>
        <w:jc w:val="left"/>
        <w:rPr>
          <w:rFonts w:ascii="宋体" w:hAnsi="宋体" w:cs="宋体"/>
          <w:b/>
        </w:rPr>
      </w:pPr>
    </w:p>
    <w:p w14:paraId="3174F161">
      <w:pPr>
        <w:tabs>
          <w:tab w:val="left" w:pos="3780"/>
        </w:tabs>
        <w:snapToGrid w:val="0"/>
        <w:jc w:val="left"/>
        <w:rPr>
          <w:rFonts w:ascii="宋体" w:hAnsi="宋体" w:cs="宋体"/>
          <w:b/>
          <w:sz w:val="44"/>
          <w:szCs w:val="44"/>
        </w:rPr>
      </w:pPr>
    </w:p>
    <w:p w14:paraId="403FC804">
      <w:pPr>
        <w:snapToGrid w:val="0"/>
        <w:spacing w:line="480" w:lineRule="auto"/>
        <w:ind w:firstLine="643" w:firstLineChars="200"/>
        <w:rPr>
          <w:rFonts w:ascii="宋体" w:hAnsi="宋体" w:cs="宋体"/>
          <w:b/>
          <w:bCs/>
          <w:sz w:val="32"/>
          <w:szCs w:val="32"/>
        </w:rPr>
      </w:pPr>
    </w:p>
    <w:p w14:paraId="415F4F7C">
      <w:pPr>
        <w:snapToGrid w:val="0"/>
        <w:spacing w:line="480" w:lineRule="auto"/>
        <w:ind w:firstLine="643"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14:paraId="5E533CA9">
      <w:pPr>
        <w:tabs>
          <w:tab w:val="left" w:pos="3780"/>
        </w:tabs>
        <w:snapToGrid w:val="0"/>
        <w:spacing w:line="480" w:lineRule="auto"/>
        <w:ind w:firstLine="643" w:firstLineChars="200"/>
        <w:jc w:val="left"/>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14:paraId="3B962245">
      <w:pPr>
        <w:tabs>
          <w:tab w:val="left" w:pos="3780"/>
        </w:tabs>
        <w:snapToGrid w:val="0"/>
        <w:spacing w:line="480" w:lineRule="auto"/>
        <w:ind w:firstLine="422" w:firstLineChars="200"/>
        <w:jc w:val="left"/>
        <w:rPr>
          <w:rFonts w:ascii="宋体" w:hAnsi="宋体" w:cs="宋体"/>
          <w:b/>
          <w:bCs/>
          <w:sz w:val="32"/>
          <w:szCs w:val="32"/>
          <w:u w:val="single"/>
        </w:rPr>
      </w:pPr>
      <w:r>
        <w:rPr>
          <w:rFonts w:hint="eastAsia" w:ascii="宋体" w:hAnsi="宋体" w:cs="宋体"/>
          <w:b/>
          <w:color w:val="auto"/>
          <w:lang w:val="en-US" w:eastAsia="zh-CN"/>
        </w:rPr>
        <w:t xml:space="preserve">  </w:t>
      </w:r>
      <w:r>
        <w:rPr>
          <w:rFonts w:hint="eastAsia" w:ascii="宋体" w:hAnsi="宋体" w:cs="宋体"/>
          <w:b/>
          <w:color w:val="auto"/>
          <w:sz w:val="32"/>
          <w:szCs w:val="32"/>
          <w:lang w:val="en-US" w:eastAsia="zh-CN"/>
        </w:rPr>
        <w:t>包    号</w:t>
      </w:r>
      <w:r>
        <w:rPr>
          <w:rFonts w:hint="eastAsia" w:ascii="宋体" w:hAnsi="宋体" w:cs="宋体"/>
          <w:b/>
          <w:bCs/>
          <w:sz w:val="32"/>
          <w:szCs w:val="32"/>
        </w:rPr>
        <w:t>：</w:t>
      </w:r>
      <w:r>
        <w:rPr>
          <w:rFonts w:hint="eastAsia" w:ascii="宋体" w:hAnsi="宋体" w:cs="宋体"/>
          <w:b/>
          <w:bCs/>
          <w:sz w:val="32"/>
          <w:szCs w:val="32"/>
          <w:u w:val="single"/>
        </w:rPr>
        <w:t xml:space="preserve">                 </w:t>
      </w:r>
    </w:p>
    <w:p w14:paraId="5609756E">
      <w:pPr>
        <w:pStyle w:val="27"/>
        <w:rPr>
          <w:rFonts w:ascii="宋体" w:hAnsi="宋体" w:eastAsia="宋体" w:cs="宋体"/>
          <w:b/>
          <w:color w:val="auto"/>
          <w:sz w:val="32"/>
          <w:szCs w:val="32"/>
        </w:rPr>
      </w:pPr>
    </w:p>
    <w:p w14:paraId="68354ACE">
      <w:pPr>
        <w:pStyle w:val="27"/>
        <w:rPr>
          <w:rFonts w:ascii="宋体" w:hAnsi="宋体" w:eastAsia="宋体" w:cs="宋体"/>
          <w:b/>
          <w:color w:val="auto"/>
        </w:rPr>
      </w:pPr>
    </w:p>
    <w:p w14:paraId="05D46F5B">
      <w:pPr>
        <w:adjustRightInd w:val="0"/>
        <w:snapToGrid w:val="0"/>
        <w:ind w:firstLine="843"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14:paraId="63E89912">
      <w:pPr>
        <w:adjustRightInd w:val="0"/>
        <w:snapToGrid w:val="0"/>
        <w:ind w:firstLine="843" w:firstLineChars="300"/>
        <w:rPr>
          <w:rFonts w:ascii="宋体" w:hAnsi="宋体" w:cs="宋体"/>
          <w:b/>
          <w:sz w:val="28"/>
          <w:szCs w:val="28"/>
        </w:rPr>
      </w:pPr>
    </w:p>
    <w:p w14:paraId="365A84AE">
      <w:pPr>
        <w:adjustRightInd w:val="0"/>
        <w:snapToGrid w:val="0"/>
        <w:ind w:firstLine="843"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14:paraId="3B4B58D0">
      <w:pPr>
        <w:adjustRightInd w:val="0"/>
        <w:snapToGrid w:val="0"/>
        <w:ind w:firstLine="843" w:firstLineChars="300"/>
        <w:rPr>
          <w:rFonts w:ascii="宋体" w:hAnsi="宋体" w:cs="宋体"/>
          <w:b/>
          <w:sz w:val="28"/>
          <w:szCs w:val="28"/>
        </w:rPr>
      </w:pPr>
    </w:p>
    <w:p w14:paraId="3C9BB019">
      <w:pPr>
        <w:adjustRightInd w:val="0"/>
        <w:snapToGrid w:val="0"/>
        <w:ind w:firstLine="843"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14:paraId="19AC0DCD">
      <w:pPr>
        <w:pStyle w:val="28"/>
        <w:snapToGrid w:val="0"/>
        <w:spacing w:before="312" w:beforeLines="100" w:after="156" w:afterLines="50"/>
        <w:ind w:firstLine="922" w:firstLineChars="255"/>
        <w:rPr>
          <w:rFonts w:ascii="宋体" w:hAnsi="宋体" w:eastAsia="宋体" w:cs="宋体"/>
          <w:b/>
          <w:bCs/>
          <w:sz w:val="36"/>
          <w:szCs w:val="36"/>
        </w:rPr>
      </w:pPr>
    </w:p>
    <w:p w14:paraId="371429D7">
      <w:pPr>
        <w:pStyle w:val="28"/>
        <w:snapToGrid w:val="0"/>
        <w:spacing w:before="312" w:beforeLines="100" w:after="156" w:afterLines="50"/>
        <w:ind w:firstLine="922" w:firstLineChars="255"/>
        <w:rPr>
          <w:rFonts w:ascii="宋体" w:hAnsi="宋体" w:eastAsia="宋体" w:cs="宋体"/>
          <w:b/>
          <w:bCs/>
          <w:sz w:val="36"/>
          <w:szCs w:val="36"/>
        </w:rPr>
      </w:pPr>
    </w:p>
    <w:p w14:paraId="0E6E1917">
      <w:pPr>
        <w:pStyle w:val="28"/>
        <w:snapToGrid w:val="0"/>
        <w:spacing w:before="312" w:beforeLines="100" w:after="156"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14:paraId="5A9A4AFA">
      <w:pPr>
        <w:pStyle w:val="28"/>
        <w:snapToGrid w:val="0"/>
        <w:spacing w:before="312" w:beforeLines="100" w:after="156"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w:t>
      </w: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50ADDC06">
      <w:pPr>
        <w:pStyle w:val="4"/>
        <w:rPr>
          <w:rFonts w:hint="eastAsia" w:ascii="仿宋" w:hAnsi="仿宋" w:eastAsia="仿宋" w:cs="仿宋"/>
          <w:b/>
          <w:bCs/>
          <w:sz w:val="28"/>
          <w:szCs w:val="28"/>
        </w:rPr>
      </w:pPr>
      <w:r>
        <w:rPr>
          <w:rFonts w:hint="eastAsia" w:ascii="仿宋" w:hAnsi="仿宋" w:eastAsia="仿宋" w:cs="仿宋"/>
          <w:b/>
          <w:bCs/>
          <w:sz w:val="28"/>
          <w:szCs w:val="28"/>
        </w:rPr>
        <w:t>响应文件内容格式：</w:t>
      </w:r>
    </w:p>
    <w:p w14:paraId="4BF70636">
      <w:pPr>
        <w:pStyle w:val="4"/>
        <w:jc w:val="center"/>
        <w:rPr>
          <w:rFonts w:ascii="仿宋" w:hAnsi="仿宋" w:eastAsia="仿宋" w:cs="仿宋"/>
          <w:b/>
          <w:sz w:val="32"/>
          <w:szCs w:val="32"/>
        </w:rPr>
      </w:pPr>
      <w:r>
        <w:rPr>
          <w:rFonts w:hint="eastAsia" w:ascii="仿宋" w:hAnsi="仿宋" w:eastAsia="仿宋" w:cs="仿宋"/>
          <w:b/>
          <w:color w:val="000000"/>
          <w:kern w:val="0"/>
          <w:sz w:val="32"/>
          <w:szCs w:val="32"/>
        </w:rPr>
        <w:t>一、索引表</w:t>
      </w:r>
    </w:p>
    <w:tbl>
      <w:tblPr>
        <w:tblStyle w:val="13"/>
        <w:tblpPr w:leftFromText="180" w:rightFromText="180" w:vertAnchor="text" w:horzAnchor="margin" w:tblpXSpec="center" w:tblpY="198"/>
        <w:tblOverlap w:val="never"/>
        <w:tblW w:w="9915" w:type="dxa"/>
        <w:tblInd w:w="0" w:type="dxa"/>
        <w:tblLayout w:type="fixed"/>
        <w:tblCellMar>
          <w:top w:w="0" w:type="dxa"/>
          <w:left w:w="0" w:type="dxa"/>
          <w:bottom w:w="0" w:type="dxa"/>
          <w:right w:w="0" w:type="dxa"/>
        </w:tblCellMar>
      </w:tblPr>
      <w:tblGrid>
        <w:gridCol w:w="667"/>
        <w:gridCol w:w="960"/>
        <w:gridCol w:w="6436"/>
        <w:gridCol w:w="1852"/>
      </w:tblGrid>
      <w:tr w14:paraId="31C9F4CD">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516BD47C">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序号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1B1F1">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审查</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C6294B">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评审要素</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9CB748">
            <w:pPr>
              <w:widowControl/>
              <w:jc w:val="center"/>
              <w:textAlignment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eastAsiaTheme="minorEastAsia" w:cstheme="minorEastAsia"/>
                <w:b/>
                <w:color w:val="000000"/>
                <w:kern w:val="0"/>
                <w:sz w:val="28"/>
                <w:szCs w:val="28"/>
              </w:rPr>
              <w:t>响应文件</w:t>
            </w:r>
          </w:p>
          <w:p w14:paraId="29BF1F95">
            <w:pPr>
              <w:widowControl/>
              <w:jc w:val="center"/>
              <w:textAlignment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kern w:val="0"/>
                <w:sz w:val="28"/>
                <w:szCs w:val="28"/>
              </w:rPr>
              <w:t>页码范围</w:t>
            </w:r>
          </w:p>
        </w:tc>
      </w:tr>
      <w:tr w14:paraId="42A2AE0C">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1E300AF0">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1</w:t>
            </w: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B331D">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资格</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30A2B9">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报价单</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C91B67">
            <w:pPr>
              <w:rPr>
                <w:rFonts w:hint="eastAsia" w:asciiTheme="minorEastAsia" w:hAnsiTheme="minorEastAsia" w:eastAsiaTheme="minorEastAsia" w:cstheme="minorEastAsia"/>
                <w:color w:val="000000"/>
                <w:sz w:val="28"/>
                <w:szCs w:val="28"/>
              </w:rPr>
            </w:pPr>
          </w:p>
        </w:tc>
      </w:tr>
      <w:tr w14:paraId="6975954F">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0124967">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2</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357D1862">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D3A94">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法定代表人委托授权书</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518950">
            <w:pPr>
              <w:rPr>
                <w:rFonts w:hint="eastAsia" w:asciiTheme="minorEastAsia" w:hAnsiTheme="minorEastAsia" w:eastAsiaTheme="minorEastAsia" w:cstheme="minorEastAsia"/>
                <w:color w:val="000000"/>
                <w:sz w:val="28"/>
                <w:szCs w:val="28"/>
              </w:rPr>
            </w:pPr>
          </w:p>
        </w:tc>
      </w:tr>
      <w:tr w14:paraId="5AED10CC">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2B3F6120">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3</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1AFC6DD">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2EB8E">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委托人身份证复印件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6BF72">
            <w:pPr>
              <w:rPr>
                <w:rFonts w:hint="eastAsia" w:asciiTheme="minorEastAsia" w:hAnsiTheme="minorEastAsia" w:eastAsiaTheme="minorEastAsia" w:cstheme="minorEastAsia"/>
                <w:color w:val="000000"/>
                <w:sz w:val="28"/>
                <w:szCs w:val="28"/>
              </w:rPr>
            </w:pPr>
          </w:p>
        </w:tc>
      </w:tr>
      <w:tr w14:paraId="4F79B5F7">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7193AEFB">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ED8E1B6">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E1EB6">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承诺函</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0771C7">
            <w:pPr>
              <w:rPr>
                <w:rFonts w:hint="eastAsia" w:asciiTheme="minorEastAsia" w:hAnsiTheme="minorEastAsia" w:eastAsiaTheme="minorEastAsia" w:cstheme="minorEastAsia"/>
                <w:color w:val="000000"/>
                <w:sz w:val="28"/>
                <w:szCs w:val="28"/>
              </w:rPr>
            </w:pPr>
          </w:p>
        </w:tc>
      </w:tr>
      <w:tr w14:paraId="35949F06">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C25A1CD">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16AA7AC4">
            <w:pPr>
              <w:widowControl/>
              <w:jc w:val="left"/>
              <w:rPr>
                <w:rFonts w:hint="eastAsia" w:asciiTheme="minorEastAsia" w:hAnsiTheme="minorEastAsia" w:eastAsiaTheme="minorEastAsia" w:cstheme="minorEastAsia"/>
                <w:color w:val="000000"/>
                <w:sz w:val="28"/>
                <w:szCs w:val="28"/>
              </w:rPr>
            </w:pP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F76303">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供应商资格条件及其他特殊资格要求证明材料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5D2BA4">
            <w:pPr>
              <w:rPr>
                <w:rFonts w:hint="eastAsia" w:asciiTheme="minorEastAsia" w:hAnsiTheme="minorEastAsia" w:eastAsiaTheme="minorEastAsia" w:cstheme="minorEastAsia"/>
                <w:color w:val="000000"/>
                <w:sz w:val="28"/>
                <w:szCs w:val="28"/>
              </w:rPr>
            </w:pPr>
          </w:p>
        </w:tc>
      </w:tr>
      <w:tr w14:paraId="3F43E068">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4F4089A6">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C17E3">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技术</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A6BDE7">
            <w:pPr>
              <w:widowControl/>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技术响应文件及</w:t>
            </w:r>
            <w:r>
              <w:rPr>
                <w:rFonts w:hint="eastAsia" w:asciiTheme="minorEastAsia" w:hAnsiTheme="minorEastAsia" w:eastAsiaTheme="minorEastAsia" w:cstheme="minorEastAsia"/>
                <w:color w:val="auto"/>
                <w:kern w:val="0"/>
                <w:sz w:val="28"/>
                <w:szCs w:val="28"/>
              </w:rPr>
              <w:t>佐证材料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C43058">
            <w:pPr>
              <w:rPr>
                <w:rFonts w:hint="eastAsia" w:asciiTheme="minorEastAsia" w:hAnsiTheme="minorEastAsia" w:eastAsiaTheme="minorEastAsia" w:cstheme="minorEastAsia"/>
                <w:color w:val="000000"/>
                <w:sz w:val="28"/>
                <w:szCs w:val="28"/>
              </w:rPr>
            </w:pPr>
          </w:p>
        </w:tc>
      </w:tr>
      <w:tr w14:paraId="610C7EC9">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016D9667">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7</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DCF16">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商务</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7DA58">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商务响应文件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749CEB">
            <w:pPr>
              <w:rPr>
                <w:rFonts w:hint="eastAsia" w:asciiTheme="minorEastAsia" w:hAnsiTheme="minorEastAsia" w:eastAsiaTheme="minorEastAsia" w:cstheme="minorEastAsia"/>
                <w:color w:val="000000"/>
                <w:sz w:val="28"/>
                <w:szCs w:val="28"/>
              </w:rPr>
            </w:pPr>
          </w:p>
        </w:tc>
      </w:tr>
      <w:tr w14:paraId="1DCF26D6">
        <w:tblPrEx>
          <w:tblCellMar>
            <w:top w:w="0" w:type="dxa"/>
            <w:left w:w="0" w:type="dxa"/>
            <w:bottom w:w="0" w:type="dxa"/>
            <w:right w:w="0" w:type="dxa"/>
          </w:tblCellMar>
        </w:tblPrEx>
        <w:trPr>
          <w:trHeight w:val="480"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6BA2ECA4">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8</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AAA332">
            <w:pPr>
              <w:widowControl/>
              <w:jc w:val="center"/>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服务</w:t>
            </w:r>
          </w:p>
        </w:tc>
        <w:tc>
          <w:tcPr>
            <w:tcW w:w="64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F61E7E">
            <w:pPr>
              <w:widowControl/>
              <w:jc w:val="left"/>
              <w:textAlignment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实施及服务方案</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ABF748">
            <w:pPr>
              <w:rPr>
                <w:rFonts w:hint="eastAsia" w:asciiTheme="minorEastAsia" w:hAnsiTheme="minorEastAsia" w:eastAsiaTheme="minorEastAsia" w:cstheme="minorEastAsia"/>
                <w:color w:val="000000"/>
                <w:sz w:val="28"/>
                <w:szCs w:val="28"/>
              </w:rPr>
            </w:pPr>
          </w:p>
        </w:tc>
      </w:tr>
    </w:tbl>
    <w:p w14:paraId="55F4BB62">
      <w:pPr>
        <w:pStyle w:val="4"/>
        <w:rPr>
          <w:rFonts w:ascii="仿宋" w:hAnsi="仿宋" w:eastAsia="仿宋" w:cs="仿宋"/>
          <w:sz w:val="28"/>
          <w:szCs w:val="28"/>
        </w:rPr>
      </w:pPr>
    </w:p>
    <w:p w14:paraId="758C4E34">
      <w:pPr>
        <w:pStyle w:val="4"/>
        <w:rPr>
          <w:rFonts w:ascii="仿宋" w:hAnsi="仿宋" w:eastAsia="仿宋" w:cs="仿宋"/>
          <w:sz w:val="28"/>
          <w:szCs w:val="28"/>
        </w:rPr>
      </w:pPr>
    </w:p>
    <w:p w14:paraId="2D51F89B">
      <w:pPr>
        <w:pStyle w:val="4"/>
        <w:rPr>
          <w:rFonts w:ascii="仿宋" w:hAnsi="仿宋" w:eastAsia="仿宋" w:cs="仿宋"/>
          <w:sz w:val="28"/>
          <w:szCs w:val="28"/>
        </w:rPr>
      </w:pPr>
    </w:p>
    <w:p w14:paraId="02379EA9">
      <w:pPr>
        <w:pStyle w:val="4"/>
        <w:rPr>
          <w:rFonts w:ascii="仿宋" w:hAnsi="仿宋" w:eastAsia="仿宋" w:cs="仿宋"/>
          <w:sz w:val="28"/>
          <w:szCs w:val="28"/>
        </w:rPr>
      </w:pPr>
    </w:p>
    <w:p w14:paraId="171D9345">
      <w:pPr>
        <w:pStyle w:val="4"/>
        <w:rPr>
          <w:rFonts w:ascii="仿宋" w:hAnsi="仿宋" w:eastAsia="仿宋" w:cs="仿宋"/>
          <w:sz w:val="28"/>
          <w:szCs w:val="28"/>
        </w:rPr>
      </w:pPr>
    </w:p>
    <w:p w14:paraId="396A6903">
      <w:pPr>
        <w:pStyle w:val="4"/>
        <w:rPr>
          <w:rFonts w:ascii="仿宋" w:hAnsi="仿宋" w:eastAsia="仿宋" w:cs="仿宋"/>
          <w:sz w:val="28"/>
          <w:szCs w:val="28"/>
        </w:rPr>
      </w:pPr>
    </w:p>
    <w:p w14:paraId="39E1EA2D">
      <w:pPr>
        <w:widowControl/>
        <w:spacing w:line="360" w:lineRule="auto"/>
        <w:jc w:val="left"/>
        <w:rPr>
          <w:rFonts w:ascii="仿宋" w:hAnsi="仿宋" w:eastAsia="仿宋" w:cs="仿宋"/>
          <w:bCs/>
          <w:sz w:val="44"/>
          <w:szCs w:val="44"/>
        </w:rPr>
        <w:sectPr>
          <w:footerReference r:id="rId6" w:type="default"/>
          <w:pgSz w:w="11906" w:h="16838"/>
          <w:pgMar w:top="1440" w:right="1803" w:bottom="1440" w:left="1803" w:header="851" w:footer="992" w:gutter="0"/>
          <w:pgNumType w:fmt="decimal" w:start="1"/>
          <w:cols w:space="720" w:num="1"/>
          <w:docGrid w:type="lines" w:linePitch="327" w:charSpace="0"/>
        </w:sectPr>
      </w:pPr>
    </w:p>
    <w:p w14:paraId="45E9541E">
      <w:pPr>
        <w:jc w:val="center"/>
        <w:rPr>
          <w:rFonts w:ascii="宋体" w:hAnsi="宋体"/>
          <w:b/>
          <w:color w:val="000000"/>
          <w:kern w:val="0"/>
          <w:sz w:val="32"/>
          <w:szCs w:val="32"/>
        </w:rPr>
      </w:pPr>
      <w:r>
        <w:rPr>
          <w:rFonts w:hint="eastAsia" w:ascii="仿宋" w:hAnsi="仿宋" w:eastAsia="仿宋" w:cs="仿宋"/>
          <w:b/>
          <w:color w:val="000000"/>
          <w:kern w:val="0"/>
          <w:sz w:val="32"/>
          <w:szCs w:val="32"/>
        </w:rPr>
        <w:t>二、</w:t>
      </w:r>
      <w:r>
        <w:rPr>
          <w:rFonts w:hint="eastAsia" w:ascii="宋体" w:hAnsi="宋体"/>
          <w:b/>
          <w:color w:val="000000"/>
          <w:kern w:val="0"/>
          <w:sz w:val="32"/>
          <w:szCs w:val="32"/>
        </w:rPr>
        <w:t>竞选项目报价表</w:t>
      </w:r>
    </w:p>
    <w:p w14:paraId="7EB942D1">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作为供应商,对此次评审活动中我方所承诺的条款已经完全明确,也深知所承诺的事项和作出的报价可能给我方带来的风险和后果。如果我方在评审活动中有弄虚作假等违法违规行为，以及中选后因报价低或不执行承诺条款而不履约,本单位愿承担一切责任（包括赔偿损失、取消评审及中选资格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1952"/>
        <w:gridCol w:w="1952"/>
        <w:gridCol w:w="1952"/>
        <w:gridCol w:w="1952"/>
        <w:gridCol w:w="1952"/>
        <w:gridCol w:w="1952"/>
      </w:tblGrid>
      <w:tr w14:paraId="4D58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CFE17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产品名称</w:t>
            </w:r>
          </w:p>
        </w:tc>
        <w:tc>
          <w:tcPr>
            <w:tcW w:w="1951" w:type="dxa"/>
            <w:vAlign w:val="center"/>
          </w:tcPr>
          <w:p w14:paraId="0FA2F9C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生产厂家</w:t>
            </w:r>
          </w:p>
        </w:tc>
        <w:tc>
          <w:tcPr>
            <w:tcW w:w="1952" w:type="dxa"/>
            <w:vAlign w:val="center"/>
          </w:tcPr>
          <w:p w14:paraId="7AFF0D8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规格型号</w:t>
            </w:r>
          </w:p>
        </w:tc>
        <w:tc>
          <w:tcPr>
            <w:tcW w:w="1952" w:type="dxa"/>
            <w:vAlign w:val="center"/>
          </w:tcPr>
          <w:p w14:paraId="31CEB4D1">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11AD177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单 价</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0C8B1DEB">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5604DB2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数 量</w:t>
            </w:r>
          </w:p>
        </w:tc>
        <w:tc>
          <w:tcPr>
            <w:tcW w:w="1952" w:type="dxa"/>
            <w:vAlign w:val="center"/>
          </w:tcPr>
          <w:p w14:paraId="0A78C8F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lang w:eastAsia="zh-CN"/>
              </w:rPr>
              <w:t>单位</w:t>
            </w:r>
          </w:p>
        </w:tc>
        <w:tc>
          <w:tcPr>
            <w:tcW w:w="1952" w:type="dxa"/>
            <w:vAlign w:val="center"/>
          </w:tcPr>
          <w:p w14:paraId="3BB2A067">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043D8A5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金 额</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35021406">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lang w:eastAsia="zh-CN"/>
              </w:rPr>
            </w:pPr>
            <w:r>
              <w:rPr>
                <w:rFonts w:hint="eastAsia" w:asciiTheme="minorEastAsia" w:hAnsiTheme="minorEastAsia" w:eastAsiaTheme="minorEastAsia" w:cstheme="minorEastAsia"/>
                <w:b/>
                <w:color w:val="000000"/>
                <w:kern w:val="0"/>
                <w:sz w:val="24"/>
                <w:szCs w:val="24"/>
              </w:rPr>
              <w:t>注册/备案</w:t>
            </w:r>
            <w:r>
              <w:rPr>
                <w:rFonts w:hint="eastAsia" w:asciiTheme="minorEastAsia" w:hAnsiTheme="minorEastAsia" w:eastAsiaTheme="minorEastAsia" w:cstheme="minorEastAsia"/>
                <w:b/>
                <w:color w:val="000000"/>
                <w:kern w:val="0"/>
                <w:sz w:val="24"/>
                <w:szCs w:val="24"/>
                <w:lang w:eastAsia="zh-CN"/>
              </w:rPr>
              <w:t>号</w:t>
            </w:r>
          </w:p>
          <w:p w14:paraId="5FA0E46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p>
        </w:tc>
      </w:tr>
      <w:tr w14:paraId="631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82D713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6455C8B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B66D7D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7FF587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BA7E7E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759C18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036C6C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E04B5F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5CAB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2397DB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E79CFC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1F0001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AF06998">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5A776A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4F75E6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EBCB00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C96ED6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347A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648C7E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6D4AE2D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E8BA2C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603CD2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A93A33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8E7223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13BB20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14E67D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7872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14C31B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7A0F98B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7C08FC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32C51D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764F0B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5BFB33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7385BAB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9BBF6D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17C2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F2B74A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543125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E7F806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8A534E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650DCA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1653B7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3B214D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5944AD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2392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8"/>
          </w:tcPr>
          <w:p w14:paraId="2F0F8276">
            <w:pPr>
              <w:keepNext w:val="0"/>
              <w:keepLines w:val="0"/>
              <w:pageBreakBefore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000000"/>
                <w:kern w:val="0"/>
                <w:sz w:val="24"/>
                <w:szCs w:val="24"/>
                <w:vertAlign w:val="baseline"/>
                <w:lang w:val="en-US"/>
              </w:rPr>
            </w:pPr>
            <w:r>
              <w:rPr>
                <w:rFonts w:hint="eastAsia" w:asciiTheme="minorEastAsia" w:hAnsiTheme="minorEastAsia" w:eastAsiaTheme="minorEastAsia" w:cstheme="minorEastAsia"/>
                <w:b/>
                <w:color w:val="000000"/>
                <w:kern w:val="0"/>
                <w:sz w:val="24"/>
                <w:szCs w:val="24"/>
              </w:rPr>
              <w:t>小写合计</w:t>
            </w:r>
            <w:r>
              <w:rPr>
                <w:rFonts w:hint="eastAsia" w:asciiTheme="minorEastAsia" w:hAnsiTheme="minorEastAsia" w:eastAsiaTheme="minorEastAsia" w:cstheme="minorEastAsia"/>
                <w:b/>
                <w:color w:val="000000"/>
                <w:kern w:val="0"/>
                <w:sz w:val="24"/>
                <w:szCs w:val="24"/>
                <w:lang w:eastAsia="zh-CN"/>
              </w:rPr>
              <w:t>：</w:t>
            </w:r>
            <w:r>
              <w:rPr>
                <w:rFonts w:hint="eastAsia" w:asciiTheme="minorEastAsia" w:hAnsiTheme="minorEastAsia" w:cstheme="minorEastAsia"/>
                <w:b/>
                <w:color w:val="000000"/>
                <w:kern w:val="0"/>
                <w:sz w:val="24"/>
                <w:szCs w:val="24"/>
                <w:lang w:val="en-US" w:eastAsia="zh-CN"/>
              </w:rPr>
              <w:t xml:space="preserve">                              大</w:t>
            </w:r>
            <w:r>
              <w:rPr>
                <w:rFonts w:hint="eastAsia" w:asciiTheme="minorEastAsia" w:hAnsiTheme="minorEastAsia" w:eastAsiaTheme="minorEastAsia" w:cstheme="minorEastAsia"/>
                <w:b/>
                <w:color w:val="000000"/>
                <w:kern w:val="0"/>
                <w:sz w:val="24"/>
                <w:szCs w:val="24"/>
              </w:rPr>
              <w:t>写合计</w:t>
            </w:r>
            <w:r>
              <w:rPr>
                <w:rFonts w:hint="eastAsia" w:asciiTheme="minorEastAsia" w:hAnsiTheme="minorEastAsia" w:eastAsiaTheme="minorEastAsia" w:cstheme="minorEastAsia"/>
                <w:b/>
                <w:color w:val="000000"/>
                <w:kern w:val="0"/>
                <w:sz w:val="24"/>
                <w:szCs w:val="24"/>
                <w:lang w:eastAsia="zh-CN"/>
              </w:rPr>
              <w:t>：</w:t>
            </w:r>
          </w:p>
        </w:tc>
      </w:tr>
    </w:tbl>
    <w:p w14:paraId="52515C2D">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p>
    <w:p w14:paraId="78CD0384">
      <w:pPr>
        <w:keepNext w:val="0"/>
        <w:keepLines w:val="0"/>
        <w:pageBreakBefore w:val="0"/>
        <w:widowControl/>
        <w:kinsoku/>
        <w:wordWrap/>
        <w:overflowPunct/>
        <w:topLinePunct w:val="0"/>
        <w:autoSpaceDE/>
        <w:autoSpaceDN/>
        <w:bidi w:val="0"/>
        <w:snapToGrid w:val="0"/>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应完整填写产品的品牌和型号或项目内容。所有报价均用人民币表示，单项报价不得超过单价限价。运输、安装、调试、检验、培训、调换、税金和保险等费用以及采购文件规定的其他费用均应包含在报价中。</w:t>
      </w:r>
    </w:p>
    <w:p w14:paraId="7810472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p w14:paraId="3EB8FE2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供应商名称 （盖章）：</w:t>
      </w:r>
    </w:p>
    <w:p w14:paraId="3E7EE1D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法定代表人或授权代表（签字）：</w:t>
      </w:r>
    </w:p>
    <w:p w14:paraId="530EB48F">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sz w:val="24"/>
          <w:szCs w:val="24"/>
        </w:rPr>
        <w:t xml:space="preserve">    年   月    日</w:t>
      </w:r>
    </w:p>
    <w:p w14:paraId="3FABA4FE">
      <w:pPr>
        <w:rPr>
          <w:rFonts w:hint="eastAsia" w:ascii="宋体" w:hAnsi="宋体" w:eastAsiaTheme="minorEastAsia" w:cstheme="minorBidi"/>
          <w:b/>
          <w:color w:val="000000"/>
          <w:kern w:val="0"/>
          <w:sz w:val="32"/>
          <w:szCs w:val="32"/>
          <w:lang w:val="en-US" w:eastAsia="zh-CN" w:bidi="ar-SA"/>
        </w:rPr>
      </w:pPr>
      <w:r>
        <w:rPr>
          <w:rFonts w:hint="eastAsia" w:ascii="宋体" w:hAnsi="宋体" w:eastAsiaTheme="minorEastAsia" w:cstheme="minorBidi"/>
          <w:b/>
          <w:color w:val="000000"/>
          <w:kern w:val="0"/>
          <w:sz w:val="32"/>
          <w:szCs w:val="32"/>
          <w:lang w:val="en-US" w:eastAsia="zh-CN" w:bidi="ar-SA"/>
        </w:rPr>
        <w:br w:type="page"/>
      </w:r>
    </w:p>
    <w:p w14:paraId="41B25133">
      <w:pPr>
        <w:numPr>
          <w:ilvl w:val="0"/>
          <w:numId w:val="0"/>
        </w:numPr>
        <w:jc w:val="center"/>
        <w:rPr>
          <w:rFonts w:hint="eastAsia" w:ascii="宋体" w:hAnsi="宋体"/>
          <w:b/>
          <w:color w:val="000000"/>
          <w:kern w:val="0"/>
          <w:sz w:val="32"/>
          <w:szCs w:val="32"/>
        </w:rPr>
      </w:pPr>
      <w:r>
        <w:rPr>
          <w:rFonts w:hint="eastAsia" w:ascii="宋体" w:hAnsi="宋体" w:cstheme="minorBidi"/>
          <w:b/>
          <w:color w:val="000000"/>
          <w:kern w:val="0"/>
          <w:sz w:val="32"/>
          <w:szCs w:val="32"/>
          <w:lang w:val="en-US" w:eastAsia="zh-CN" w:bidi="ar-SA"/>
        </w:rPr>
        <w:t>三</w:t>
      </w:r>
      <w:r>
        <w:rPr>
          <w:rFonts w:hint="eastAsia" w:ascii="宋体" w:hAnsi="宋体" w:eastAsiaTheme="minorEastAsia" w:cstheme="minorBidi"/>
          <w:b/>
          <w:color w:val="000000"/>
          <w:kern w:val="0"/>
          <w:sz w:val="32"/>
          <w:szCs w:val="32"/>
          <w:lang w:val="en-US" w:eastAsia="zh-CN" w:bidi="ar-SA"/>
        </w:rPr>
        <w:t>、</w:t>
      </w:r>
      <w:r>
        <w:rPr>
          <w:rFonts w:hint="eastAsia" w:ascii="宋体" w:hAnsi="宋体"/>
          <w:b/>
          <w:color w:val="000000"/>
          <w:kern w:val="0"/>
          <w:sz w:val="32"/>
          <w:szCs w:val="32"/>
        </w:rPr>
        <w:t>竞选项目现场报价表</w:t>
      </w:r>
    </w:p>
    <w:p w14:paraId="1F932DDE">
      <w:pPr>
        <w:pStyle w:val="4"/>
        <w:numPr>
          <w:ilvl w:val="0"/>
          <w:numId w:val="0"/>
        </w:numPr>
        <w:rPr>
          <w:rFonts w:hint="eastAsia" w:ascii="宋体" w:hAnsi="宋体" w:eastAsiaTheme="minorEastAsia" w:cstheme="minorBidi"/>
          <w:b/>
          <w:color w:val="000000"/>
          <w:kern w:val="0"/>
          <w:sz w:val="32"/>
          <w:szCs w:val="32"/>
          <w:lang w:val="en-US" w:eastAsia="zh-CN" w:bidi="ar-SA"/>
        </w:rPr>
      </w:pPr>
      <w:r>
        <w:rPr>
          <w:rFonts w:hint="eastAsia" w:ascii="宋体" w:hAnsi="宋体" w:eastAsiaTheme="minorEastAsia" w:cstheme="minorBidi"/>
          <w:b/>
          <w:color w:val="000000"/>
          <w:kern w:val="0"/>
          <w:sz w:val="32"/>
          <w:szCs w:val="32"/>
          <w:lang w:val="en-US" w:eastAsia="zh-CN" w:bidi="ar-SA"/>
        </w:rPr>
        <w:t>第</w:t>
      </w:r>
      <w:r>
        <w:rPr>
          <w:rFonts w:hint="eastAsia" w:ascii="宋体" w:hAnsi="宋体" w:eastAsiaTheme="minorEastAsia" w:cstheme="minorBidi"/>
          <w:b/>
          <w:color w:val="000000"/>
          <w:kern w:val="0"/>
          <w:sz w:val="32"/>
          <w:szCs w:val="32"/>
          <w:u w:val="single"/>
          <w:lang w:val="en-US" w:eastAsia="zh-CN" w:bidi="ar-SA"/>
        </w:rPr>
        <w:t xml:space="preserve">       </w:t>
      </w:r>
      <w:r>
        <w:rPr>
          <w:rFonts w:hint="eastAsia" w:ascii="宋体" w:hAnsi="宋体" w:eastAsiaTheme="minorEastAsia" w:cstheme="minorBidi"/>
          <w:b/>
          <w:color w:val="000000"/>
          <w:kern w:val="0"/>
          <w:sz w:val="32"/>
          <w:szCs w:val="32"/>
          <w:lang w:val="en-US" w:eastAsia="zh-CN" w:bidi="ar-SA"/>
        </w:rPr>
        <w:t>轮报价/最后报价(根据谈判实际情况选择)</w:t>
      </w:r>
    </w:p>
    <w:p w14:paraId="464DED3A">
      <w:pPr>
        <w:pStyle w:val="4"/>
        <w:numPr>
          <w:ilvl w:val="0"/>
          <w:numId w:val="0"/>
        </w:numPr>
        <w:rPr>
          <w:rFonts w:hint="eastAsia" w:ascii="宋体" w:hAnsi="宋体" w:cs="宋体"/>
          <w:b/>
          <w:bCs/>
          <w:sz w:val="24"/>
          <w:szCs w:val="32"/>
        </w:rPr>
      </w:pPr>
      <w:r>
        <w:rPr>
          <w:rFonts w:hint="eastAsia" w:ascii="宋体" w:hAnsi="宋体" w:cs="宋体"/>
          <w:b/>
          <w:bCs/>
          <w:sz w:val="24"/>
          <w:szCs w:val="32"/>
          <w:lang w:val="en-US" w:eastAsia="zh-CN"/>
        </w:rPr>
        <w:t>一、</w:t>
      </w:r>
      <w:r>
        <w:rPr>
          <w:rFonts w:hint="eastAsia" w:ascii="宋体" w:hAnsi="宋体" w:cs="宋体"/>
          <w:b/>
          <w:bCs/>
          <w:sz w:val="24"/>
          <w:szCs w:val="32"/>
        </w:rPr>
        <w:t>关于报价表的说明：</w:t>
      </w:r>
    </w:p>
    <w:p w14:paraId="3E275FA8">
      <w:pPr>
        <w:pStyle w:val="4"/>
        <w:numPr>
          <w:ilvl w:val="0"/>
          <w:numId w:val="0"/>
        </w:numPr>
        <w:ind w:firstLine="480" w:firstLineChars="200"/>
        <w:rPr>
          <w:rFonts w:hint="eastAsia" w:ascii="宋体" w:hAnsi="宋体" w:cs="宋体"/>
          <w:sz w:val="24"/>
          <w:szCs w:val="32"/>
        </w:rPr>
      </w:pPr>
      <w:r>
        <w:rPr>
          <w:rFonts w:hint="eastAsia" w:ascii="宋体" w:hAnsi="宋体" w:cs="宋体"/>
          <w:sz w:val="24"/>
          <w:szCs w:val="32"/>
        </w:rPr>
        <w:t>1、此报价表不需要封装在响应文件中，需供应商单独携带2-3份到谈判现场进行报价；</w:t>
      </w:r>
    </w:p>
    <w:p w14:paraId="7CFB2E19">
      <w:pPr>
        <w:pStyle w:val="4"/>
        <w:numPr>
          <w:ilvl w:val="0"/>
          <w:numId w:val="0"/>
        </w:numPr>
        <w:ind w:firstLine="480" w:firstLineChars="200"/>
        <w:rPr>
          <w:rFonts w:hint="eastAsia" w:ascii="宋体" w:hAnsi="宋体" w:cs="宋体"/>
          <w:sz w:val="24"/>
          <w:szCs w:val="32"/>
        </w:rPr>
      </w:pPr>
      <w:r>
        <w:rPr>
          <w:rFonts w:hint="eastAsia" w:ascii="宋体" w:hAnsi="宋体" w:cs="宋体"/>
          <w:sz w:val="24"/>
          <w:szCs w:val="32"/>
        </w:rPr>
        <w:t>2、报价表是在通过相关评审后，向评审委员会单独密封递交的文件，需由法定代表人或授权代表签字；</w:t>
      </w:r>
    </w:p>
    <w:p w14:paraId="31475574">
      <w:pPr>
        <w:pStyle w:val="4"/>
        <w:numPr>
          <w:ilvl w:val="0"/>
          <w:numId w:val="0"/>
        </w:numPr>
        <w:ind w:firstLine="480" w:firstLineChars="200"/>
        <w:rPr>
          <w:rFonts w:hint="eastAsia" w:ascii="宋体" w:hAnsi="宋体" w:cs="宋体"/>
          <w:sz w:val="24"/>
        </w:rPr>
      </w:pPr>
      <w:r>
        <w:rPr>
          <w:rFonts w:hint="eastAsia" w:ascii="宋体" w:hAnsi="宋体" w:cs="宋体"/>
          <w:sz w:val="24"/>
        </w:rPr>
        <w:t>3、报价表可以供应商的法定代表人或授权代表在报价时填写；</w:t>
      </w:r>
    </w:p>
    <w:p w14:paraId="548D8ACE">
      <w:pPr>
        <w:pStyle w:val="4"/>
        <w:numPr>
          <w:ilvl w:val="0"/>
          <w:numId w:val="0"/>
        </w:numPr>
        <w:ind w:firstLine="480" w:firstLineChars="200"/>
      </w:pPr>
      <w:r>
        <w:rPr>
          <w:rFonts w:hint="eastAsia" w:ascii="宋体" w:hAnsi="宋体" w:cs="宋体"/>
          <w:sz w:val="24"/>
        </w:rPr>
        <w:t>4、供应商在未提高响应文件中承诺的服务质量的情况下，其报价不得高于对该项目之前的报价。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1952"/>
        <w:gridCol w:w="1952"/>
        <w:gridCol w:w="1952"/>
        <w:gridCol w:w="1952"/>
        <w:gridCol w:w="1952"/>
        <w:gridCol w:w="1952"/>
      </w:tblGrid>
      <w:tr w14:paraId="23C0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10E93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产品名称</w:t>
            </w:r>
          </w:p>
        </w:tc>
        <w:tc>
          <w:tcPr>
            <w:tcW w:w="1951" w:type="dxa"/>
            <w:vAlign w:val="center"/>
          </w:tcPr>
          <w:p w14:paraId="5BEE2A6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生产厂家</w:t>
            </w:r>
          </w:p>
        </w:tc>
        <w:tc>
          <w:tcPr>
            <w:tcW w:w="1952" w:type="dxa"/>
            <w:vAlign w:val="center"/>
          </w:tcPr>
          <w:p w14:paraId="12F23B3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规格型号</w:t>
            </w:r>
          </w:p>
        </w:tc>
        <w:tc>
          <w:tcPr>
            <w:tcW w:w="1952" w:type="dxa"/>
            <w:vAlign w:val="center"/>
          </w:tcPr>
          <w:p w14:paraId="0CE0DC49">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523A8A7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单 价</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2339C74F">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53F9DBC2">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数 量</w:t>
            </w:r>
          </w:p>
        </w:tc>
        <w:tc>
          <w:tcPr>
            <w:tcW w:w="1952" w:type="dxa"/>
            <w:vAlign w:val="center"/>
          </w:tcPr>
          <w:p w14:paraId="0BEE63A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lang w:eastAsia="zh-CN"/>
              </w:rPr>
              <w:t>单位</w:t>
            </w:r>
          </w:p>
        </w:tc>
        <w:tc>
          <w:tcPr>
            <w:tcW w:w="1952" w:type="dxa"/>
            <w:vAlign w:val="center"/>
          </w:tcPr>
          <w:p w14:paraId="0756FFD5">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竞 选</w:t>
            </w:r>
          </w:p>
          <w:p w14:paraId="7D9842A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r>
              <w:rPr>
                <w:rFonts w:hint="eastAsia" w:asciiTheme="minorEastAsia" w:hAnsiTheme="minorEastAsia" w:eastAsiaTheme="minorEastAsia" w:cstheme="minorEastAsia"/>
                <w:b/>
                <w:color w:val="000000"/>
                <w:kern w:val="0"/>
                <w:sz w:val="24"/>
                <w:szCs w:val="24"/>
              </w:rPr>
              <w:t>金 额</w:t>
            </w:r>
            <w:r>
              <w:rPr>
                <w:rFonts w:hint="eastAsia" w:asciiTheme="minorEastAsia" w:hAnsiTheme="minorEastAsia" w:eastAsiaTheme="minorEastAsia" w:cstheme="minorEastAsia"/>
                <w:b/>
                <w:color w:val="000000"/>
                <w:kern w:val="0"/>
                <w:sz w:val="24"/>
                <w:szCs w:val="24"/>
                <w:lang w:eastAsia="zh-CN"/>
              </w:rPr>
              <w:t>（元）</w:t>
            </w:r>
          </w:p>
        </w:tc>
        <w:tc>
          <w:tcPr>
            <w:tcW w:w="1952" w:type="dxa"/>
            <w:vAlign w:val="center"/>
          </w:tcPr>
          <w:p w14:paraId="6882FE9E">
            <w:pPr>
              <w:keepNext w:val="0"/>
              <w:keepLines w:val="0"/>
              <w:pageBreakBefore w:val="0"/>
              <w:kinsoku/>
              <w:wordWrap/>
              <w:overflowPunct/>
              <w:topLinePunct w:val="0"/>
              <w:autoSpaceDE/>
              <w:autoSpaceDN/>
              <w:bidi w:val="0"/>
              <w:snapToGrid w:val="0"/>
              <w:spacing w:line="240" w:lineRule="auto"/>
              <w:jc w:val="center"/>
              <w:textAlignment w:val="auto"/>
              <w:rPr>
                <w:rFonts w:hint="eastAsia" w:asciiTheme="minorEastAsia" w:hAnsiTheme="minorEastAsia" w:eastAsiaTheme="minorEastAsia" w:cstheme="minorEastAsia"/>
                <w:b/>
                <w:color w:val="000000"/>
                <w:kern w:val="0"/>
                <w:sz w:val="24"/>
                <w:szCs w:val="24"/>
                <w:lang w:eastAsia="zh-CN"/>
              </w:rPr>
            </w:pPr>
            <w:r>
              <w:rPr>
                <w:rFonts w:hint="eastAsia" w:asciiTheme="minorEastAsia" w:hAnsiTheme="minorEastAsia" w:eastAsiaTheme="minorEastAsia" w:cstheme="minorEastAsia"/>
                <w:b/>
                <w:color w:val="000000"/>
                <w:kern w:val="0"/>
                <w:sz w:val="24"/>
                <w:szCs w:val="24"/>
              </w:rPr>
              <w:t>注册/备案</w:t>
            </w:r>
            <w:r>
              <w:rPr>
                <w:rFonts w:hint="eastAsia" w:asciiTheme="minorEastAsia" w:hAnsiTheme="minorEastAsia" w:eastAsiaTheme="minorEastAsia" w:cstheme="minorEastAsia"/>
                <w:b/>
                <w:color w:val="000000"/>
                <w:kern w:val="0"/>
                <w:sz w:val="24"/>
                <w:szCs w:val="24"/>
                <w:lang w:eastAsia="zh-CN"/>
              </w:rPr>
              <w:t>号</w:t>
            </w:r>
          </w:p>
          <w:p w14:paraId="457854C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000000"/>
                <w:kern w:val="0"/>
                <w:sz w:val="24"/>
                <w:szCs w:val="24"/>
                <w:vertAlign w:val="baseline"/>
              </w:rPr>
            </w:pPr>
          </w:p>
        </w:tc>
      </w:tr>
      <w:tr w14:paraId="18C8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769C1E8">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2D775735">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F3FCEA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C88857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9DAA7B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020786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FBF2268">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012E9F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1158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AEAA2D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5BCCA46">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1672899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5CBB891">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5D36CB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36D134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2EB879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5FA9BF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0F98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CE057A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603B45E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B36B22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77C5D7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E3226F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C3ED470">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B764EEE">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F0E703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0657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DD1408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0A93F0AF">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538821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634A75B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BD44009">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2B45AB6C">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2987094">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5323A76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7E35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2409C51">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1" w:type="dxa"/>
          </w:tcPr>
          <w:p w14:paraId="2924115C">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0D06A26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5731C3D">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7B90151A">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41D6232C">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7D6D76B">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c>
          <w:tcPr>
            <w:tcW w:w="1952" w:type="dxa"/>
          </w:tcPr>
          <w:p w14:paraId="3122ABF7">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000000"/>
                <w:kern w:val="0"/>
                <w:sz w:val="24"/>
                <w:szCs w:val="24"/>
                <w:vertAlign w:val="baseline"/>
              </w:rPr>
            </w:pPr>
          </w:p>
        </w:tc>
      </w:tr>
      <w:tr w14:paraId="553E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8"/>
          </w:tcPr>
          <w:p w14:paraId="1C4C52B5">
            <w:pPr>
              <w:keepNext w:val="0"/>
              <w:keepLines w:val="0"/>
              <w:pageBreakBefore w:val="0"/>
              <w:kinsoku/>
              <w:wordWrap/>
              <w:overflowPunct/>
              <w:topLinePunct w:val="0"/>
              <w:autoSpaceDE/>
              <w:autoSpaceDN/>
              <w:bidi w:val="0"/>
              <w:adjustRightInd w:val="0"/>
              <w:snapToGrid/>
              <w:spacing w:line="360" w:lineRule="auto"/>
              <w:jc w:val="left"/>
              <w:textAlignment w:val="auto"/>
              <w:rPr>
                <w:rFonts w:hint="default" w:ascii="宋体" w:hAnsi="宋体" w:eastAsia="宋体" w:cs="宋体"/>
                <w:color w:val="000000"/>
                <w:kern w:val="0"/>
                <w:sz w:val="24"/>
                <w:szCs w:val="24"/>
                <w:vertAlign w:val="baseline"/>
                <w:lang w:val="en-US"/>
              </w:rPr>
            </w:pPr>
            <w:r>
              <w:rPr>
                <w:rFonts w:hint="eastAsia" w:asciiTheme="minorEastAsia" w:hAnsiTheme="minorEastAsia" w:eastAsiaTheme="minorEastAsia" w:cstheme="minorEastAsia"/>
                <w:b/>
                <w:color w:val="000000"/>
                <w:kern w:val="0"/>
                <w:sz w:val="24"/>
                <w:szCs w:val="24"/>
              </w:rPr>
              <w:t>小写合计</w:t>
            </w:r>
            <w:r>
              <w:rPr>
                <w:rFonts w:hint="eastAsia" w:asciiTheme="minorEastAsia" w:hAnsiTheme="minorEastAsia" w:eastAsiaTheme="minorEastAsia" w:cstheme="minorEastAsia"/>
                <w:b/>
                <w:color w:val="000000"/>
                <w:kern w:val="0"/>
                <w:sz w:val="24"/>
                <w:szCs w:val="24"/>
                <w:lang w:eastAsia="zh-CN"/>
              </w:rPr>
              <w:t>：</w:t>
            </w:r>
            <w:r>
              <w:rPr>
                <w:rFonts w:hint="eastAsia" w:asciiTheme="minorEastAsia" w:hAnsiTheme="minorEastAsia" w:cstheme="minorEastAsia"/>
                <w:b/>
                <w:color w:val="000000"/>
                <w:kern w:val="0"/>
                <w:sz w:val="24"/>
                <w:szCs w:val="24"/>
                <w:lang w:val="en-US" w:eastAsia="zh-CN"/>
              </w:rPr>
              <w:t xml:space="preserve">                              大</w:t>
            </w:r>
            <w:r>
              <w:rPr>
                <w:rFonts w:hint="eastAsia" w:asciiTheme="minorEastAsia" w:hAnsiTheme="minorEastAsia" w:eastAsiaTheme="minorEastAsia" w:cstheme="minorEastAsia"/>
                <w:b/>
                <w:color w:val="000000"/>
                <w:kern w:val="0"/>
                <w:sz w:val="24"/>
                <w:szCs w:val="24"/>
              </w:rPr>
              <w:t>写合计</w:t>
            </w:r>
            <w:r>
              <w:rPr>
                <w:rFonts w:hint="eastAsia" w:asciiTheme="minorEastAsia" w:hAnsiTheme="minorEastAsia" w:eastAsiaTheme="minorEastAsia" w:cstheme="minorEastAsia"/>
                <w:b/>
                <w:color w:val="000000"/>
                <w:kern w:val="0"/>
                <w:sz w:val="24"/>
                <w:szCs w:val="24"/>
                <w:lang w:eastAsia="zh-CN"/>
              </w:rPr>
              <w:t>：</w:t>
            </w:r>
          </w:p>
        </w:tc>
      </w:tr>
    </w:tbl>
    <w:p w14:paraId="6BCF716A">
      <w:pPr>
        <w:pStyle w:val="4"/>
        <w:numPr>
          <w:ilvl w:val="0"/>
          <w:numId w:val="0"/>
        </w:numPr>
        <w:ind w:firstLine="482" w:firstLineChars="200"/>
        <w:rPr>
          <w:rFonts w:hint="eastAsia" w:ascii="宋体" w:hAnsi="宋体" w:cs="宋体"/>
          <w:b/>
          <w:bCs/>
          <w:sz w:val="24"/>
          <w:szCs w:val="32"/>
          <w:lang w:val="en-US" w:eastAsia="zh-CN"/>
        </w:rPr>
      </w:pPr>
      <w:r>
        <w:rPr>
          <w:rFonts w:hint="eastAsia" w:ascii="宋体" w:hAnsi="宋体" w:cs="宋体"/>
          <w:b/>
          <w:bCs/>
          <w:sz w:val="24"/>
          <w:szCs w:val="32"/>
          <w:lang w:val="en-US" w:eastAsia="zh-CN"/>
        </w:rPr>
        <w:t>注</w:t>
      </w:r>
      <w:r>
        <w:rPr>
          <w:rFonts w:hint="eastAsia" w:ascii="宋体" w:hAnsi="宋体" w:cs="宋体"/>
          <w:b/>
          <w:bCs/>
          <w:sz w:val="24"/>
          <w:szCs w:val="32"/>
        </w:rPr>
        <w:t>：1、由成交供应商参考现行相关收费标准，并依据自身实力及市场行情自行报</w:t>
      </w:r>
      <w:r>
        <w:rPr>
          <w:rFonts w:hint="eastAsia" w:ascii="宋体" w:hAnsi="宋体" w:cs="宋体"/>
          <w:b/>
          <w:bCs/>
          <w:sz w:val="24"/>
          <w:szCs w:val="32"/>
          <w:lang w:val="en-US" w:eastAsia="zh-CN"/>
        </w:rPr>
        <w:t>价。供应商的所有报价均用人民币表示，单项报价不得超过单价限价。运输、安装、调试、检验、培训、调换、税金和保险等费用以及采购文件规定的其他费用均应包含在报价中。</w:t>
      </w:r>
    </w:p>
    <w:p w14:paraId="5C44E4F8">
      <w:pPr>
        <w:pStyle w:val="4"/>
        <w:numPr>
          <w:ilvl w:val="0"/>
          <w:numId w:val="0"/>
        </w:numPr>
        <w:ind w:firstLine="964" w:firstLineChars="400"/>
        <w:rPr>
          <w:rFonts w:hint="eastAsia" w:ascii="宋体" w:hAnsi="宋体" w:cs="宋体"/>
          <w:b/>
          <w:bCs/>
          <w:sz w:val="24"/>
          <w:szCs w:val="32"/>
          <w:lang w:val="en-US" w:eastAsia="zh-CN"/>
        </w:rPr>
      </w:pPr>
      <w:r>
        <w:rPr>
          <w:rFonts w:hint="eastAsia" w:ascii="宋体" w:hAnsi="宋体" w:cs="宋体"/>
          <w:b/>
          <w:bCs/>
          <w:sz w:val="24"/>
          <w:szCs w:val="32"/>
          <w:lang w:val="en-US" w:eastAsia="zh-CN"/>
        </w:rPr>
        <w:t>2、最终报价处可留白，以备采购现场最终报价时现场填写。</w:t>
      </w:r>
    </w:p>
    <w:p w14:paraId="7B460543">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eastAsia="zh-CN"/>
        </w:rPr>
        <w:t>供</w:t>
      </w:r>
      <w:r>
        <w:rPr>
          <w:rFonts w:hint="eastAsia" w:ascii="宋体" w:hAnsi="宋体" w:eastAsia="宋体" w:cs="宋体"/>
          <w:color w:val="000000"/>
          <w:kern w:val="0"/>
          <w:sz w:val="24"/>
          <w:szCs w:val="24"/>
        </w:rPr>
        <w:t>应商名称（盖章）：</w:t>
      </w:r>
    </w:p>
    <w:p w14:paraId="2EFF1722">
      <w:pPr>
        <w:keepNext w:val="0"/>
        <w:keepLines w:val="0"/>
        <w:pageBreakBefore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法定代表人或授权代表（签字）：</w:t>
      </w:r>
    </w:p>
    <w:p w14:paraId="22E98FC7">
      <w:pPr>
        <w:keepNext w:val="0"/>
        <w:keepLines w:val="0"/>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b/>
          <w:kern w:val="0"/>
          <w:sz w:val="24"/>
          <w:szCs w:val="24"/>
        </w:rPr>
        <w:sectPr>
          <w:pgSz w:w="16838" w:h="11906" w:orient="landscape"/>
          <w:pgMar w:top="720" w:right="720" w:bottom="720" w:left="720" w:header="851" w:footer="992" w:gutter="0"/>
          <w:pgNumType w:fmt="decimal"/>
          <w:cols w:space="720" w:num="1"/>
          <w:docGrid w:type="lines" w:linePitch="312" w:charSpace="0"/>
        </w:sectPr>
      </w:pPr>
      <w:r>
        <w:rPr>
          <w:rFonts w:hint="eastAsia" w:ascii="宋体" w:hAnsi="宋体" w:eastAsia="宋体" w:cs="宋体"/>
          <w:color w:val="000000"/>
          <w:kern w:val="0"/>
          <w:sz w:val="24"/>
          <w:szCs w:val="24"/>
        </w:rPr>
        <w:t>日期：</w:t>
      </w:r>
      <w:r>
        <w:rPr>
          <w:rFonts w:hint="eastAsia" w:ascii="宋体" w:hAnsi="宋体" w:eastAsia="宋体" w:cs="宋体"/>
          <w:color w:val="000000"/>
          <w:sz w:val="24"/>
          <w:szCs w:val="24"/>
        </w:rPr>
        <w:t xml:space="preserve">    年   月    日</w:t>
      </w:r>
    </w:p>
    <w:p w14:paraId="6B66147F">
      <w:pPr>
        <w:pStyle w:val="4"/>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四</w:t>
      </w:r>
      <w:r>
        <w:rPr>
          <w:rFonts w:hint="eastAsia" w:ascii="仿宋" w:hAnsi="仿宋" w:eastAsia="仿宋" w:cs="仿宋"/>
          <w:b/>
          <w:color w:val="000000"/>
          <w:kern w:val="0"/>
          <w:sz w:val="32"/>
          <w:szCs w:val="32"/>
        </w:rPr>
        <w:t>、法定代表人授权委托书</w:t>
      </w:r>
    </w:p>
    <w:p w14:paraId="4E8BE263">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委托人：</w:t>
      </w:r>
    </w:p>
    <w:p w14:paraId="5268A3BB">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14:paraId="1437EB64">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w:t>
      </w:r>
    </w:p>
    <w:p w14:paraId="0065A332">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委托代理人姓名：</w:t>
      </w:r>
    </w:p>
    <w:p w14:paraId="3FB03B66">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委托代理人职务：</w:t>
      </w:r>
    </w:p>
    <w:p w14:paraId="03F33052">
      <w:pPr>
        <w:snapToGrid w:val="0"/>
        <w:spacing w:line="54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委托代理人身份证号：</w:t>
      </w:r>
    </w:p>
    <w:p w14:paraId="6C970EBA">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委托人现委托上列受委托人为我公司代理人，以本公司的名义参加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竞选的相关活动，该受委托人在竞选、合同谈判、合同签订、履行过程中所签署的一切文件及处理与之有关的一切事务，本委托人均予以承认，并由本委托人承担全部法律责任。</w:t>
      </w:r>
    </w:p>
    <w:p w14:paraId="590F850D">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委托期限：自本授权委托书签署之日起至本授权委托书书面终止日为止。</w:t>
      </w:r>
    </w:p>
    <w:p w14:paraId="7B6FFDC3">
      <w:pPr>
        <w:snapToGrid w:val="0"/>
        <w:spacing w:line="54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受委托代理人无转委托权。</w:t>
      </w:r>
    </w:p>
    <w:p w14:paraId="3A112063">
      <w:pPr>
        <w:snapToGrid w:val="0"/>
        <w:spacing w:line="5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特此委托！（附：委托代理人身份证复印件并盖章）</w:t>
      </w:r>
    </w:p>
    <w:p w14:paraId="29A1BBF2">
      <w:pPr>
        <w:snapToGrid w:val="0"/>
        <w:spacing w:line="540" w:lineRule="exact"/>
        <w:ind w:firstLine="480" w:firstLineChars="200"/>
        <w:rPr>
          <w:rFonts w:hint="eastAsia" w:asciiTheme="minorEastAsia" w:hAnsiTheme="minorEastAsia" w:eastAsiaTheme="minorEastAsia" w:cstheme="minorEastAsia"/>
          <w:sz w:val="24"/>
        </w:rPr>
      </w:pPr>
    </w:p>
    <w:p w14:paraId="69DF24E3">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委托人：           （盖章）      </w:t>
      </w:r>
    </w:p>
    <w:p w14:paraId="4FB224A6">
      <w:pPr>
        <w:snapToGrid w:val="0"/>
        <w:spacing w:line="540" w:lineRule="exact"/>
        <w:ind w:firstLine="280"/>
        <w:rPr>
          <w:rFonts w:hint="eastAsia" w:asciiTheme="minorEastAsia" w:hAnsiTheme="minorEastAsia" w:eastAsiaTheme="minorEastAsia" w:cstheme="minorEastAsia"/>
          <w:sz w:val="24"/>
        </w:rPr>
      </w:pPr>
    </w:p>
    <w:p w14:paraId="30005C10">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（签名）</w:t>
      </w:r>
    </w:p>
    <w:p w14:paraId="00ACD853">
      <w:pPr>
        <w:snapToGrid w:val="0"/>
        <w:spacing w:line="540" w:lineRule="exact"/>
        <w:ind w:firstLine="280"/>
        <w:rPr>
          <w:rFonts w:hint="eastAsia" w:asciiTheme="minorEastAsia" w:hAnsiTheme="minorEastAsia" w:eastAsiaTheme="minorEastAsia" w:cstheme="minorEastAsia"/>
          <w:sz w:val="24"/>
        </w:rPr>
      </w:pPr>
    </w:p>
    <w:p w14:paraId="2DDDEFCD">
      <w:pPr>
        <w:snapToGrid w:val="0"/>
        <w:spacing w:line="540" w:lineRule="exact"/>
        <w:ind w:firstLine="2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       （签名）      </w:t>
      </w:r>
    </w:p>
    <w:p w14:paraId="0AC3325B">
      <w:pPr>
        <w:snapToGrid w:val="0"/>
        <w:spacing w:line="540" w:lineRule="exact"/>
        <w:ind w:firstLine="705"/>
        <w:jc w:val="right"/>
        <w:rPr>
          <w:rFonts w:hint="eastAsia" w:asciiTheme="minorEastAsia" w:hAnsiTheme="minorEastAsia" w:eastAsiaTheme="minorEastAsia" w:cstheme="minorEastAsia"/>
          <w:sz w:val="24"/>
        </w:rPr>
      </w:pPr>
    </w:p>
    <w:p w14:paraId="3833A44E">
      <w:pPr>
        <w:snapToGrid w:val="0"/>
        <w:spacing w:line="540" w:lineRule="exact"/>
        <w:ind w:right="480"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00D8BF0F">
      <w:pPr>
        <w:widowControl/>
        <w:jc w:val="left"/>
        <w:rPr>
          <w:rFonts w:hint="eastAsia" w:asciiTheme="minorEastAsia" w:hAnsiTheme="minorEastAsia" w:eastAsiaTheme="minorEastAsia" w:cstheme="minorEastAsia"/>
          <w:sz w:val="24"/>
        </w:rPr>
        <w:sectPr>
          <w:pgSz w:w="11906" w:h="16838"/>
          <w:pgMar w:top="1440" w:right="1803" w:bottom="1440" w:left="1803" w:header="851" w:footer="992" w:gutter="0"/>
          <w:pgNumType w:fmt="decimal"/>
          <w:cols w:space="720" w:num="1"/>
          <w:docGrid w:type="lines" w:linePitch="327" w:charSpace="0"/>
        </w:sectPr>
      </w:pPr>
    </w:p>
    <w:p w14:paraId="7B6786C4">
      <w:pPr>
        <w:pStyle w:val="4"/>
        <w:jc w:val="center"/>
        <w:outlineLvl w:val="1"/>
        <w:rPr>
          <w:rFonts w:ascii="仿宋" w:hAnsi="仿宋" w:eastAsia="仿宋" w:cs="仿宋"/>
          <w:b/>
          <w:sz w:val="24"/>
        </w:rPr>
      </w:pPr>
      <w:r>
        <w:rPr>
          <w:rFonts w:hint="eastAsia" w:ascii="仿宋" w:hAnsi="仿宋" w:eastAsia="仿宋" w:cs="仿宋"/>
          <w:b/>
          <w:color w:val="000000"/>
          <w:kern w:val="0"/>
          <w:sz w:val="32"/>
          <w:szCs w:val="32"/>
          <w:lang w:eastAsia="zh-CN"/>
        </w:rPr>
        <w:t>五</w:t>
      </w:r>
      <w:r>
        <w:rPr>
          <w:rFonts w:hint="eastAsia" w:ascii="仿宋" w:hAnsi="仿宋" w:eastAsia="仿宋" w:cs="仿宋"/>
          <w:b/>
          <w:color w:val="000000"/>
          <w:kern w:val="0"/>
          <w:sz w:val="32"/>
          <w:szCs w:val="32"/>
        </w:rPr>
        <w:t>、承诺函</w:t>
      </w:r>
    </w:p>
    <w:p w14:paraId="69D7F4C4">
      <w:pPr>
        <w:widowControl/>
        <w:spacing w:line="360" w:lineRule="auto"/>
        <w:jc w:val="left"/>
        <w:outlineLvl w:val="1"/>
        <w:rPr>
          <w:rFonts w:hint="eastAsia" w:asciiTheme="minorEastAsia" w:hAnsiTheme="minorEastAsia" w:eastAsiaTheme="minorEastAsia" w:cstheme="minorEastAsia"/>
          <w:sz w:val="24"/>
        </w:rPr>
      </w:pPr>
    </w:p>
    <w:p w14:paraId="25840E43">
      <w:pPr>
        <w:widowControl/>
        <w:spacing w:line="360" w:lineRule="auto"/>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资中县中医医院：</w:t>
      </w:r>
    </w:p>
    <w:p w14:paraId="4B2BA36F">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我单位作为本次采购项目的供应商，根据采购文件要求，现郑重承诺如下：</w:t>
      </w:r>
    </w:p>
    <w:p w14:paraId="26631A3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具备参加本项目规定的以下条件：</w:t>
      </w:r>
    </w:p>
    <w:p w14:paraId="0320E77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（一）在中华人民共和国境内注册，具有独立法人资格；</w:t>
      </w:r>
    </w:p>
    <w:p w14:paraId="55B5CC9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14:paraId="307DFB2A">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（三）具备履行合同所必需的设备和专业技术能力；</w:t>
      </w:r>
    </w:p>
    <w:p w14:paraId="3D6CCEE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（四）参加采购活动前三年内，在经营活动中没有重大违法记录；</w:t>
      </w:r>
    </w:p>
    <w:p w14:paraId="5D789DB0">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（五）本项目规定的其他要求。</w:t>
      </w:r>
    </w:p>
    <w:p w14:paraId="37C6620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（六）此次向资中县中医医院报价的产品为该产品相同品规型号在四川地区的最低报价。</w:t>
      </w:r>
    </w:p>
    <w:p w14:paraId="380AFC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二、参加本次采购活动，不存在与单位负责人为同一人或者存在直接控股、管理关系的其他供应商参与同一合同项下的采购活动的行为。</w:t>
      </w:r>
    </w:p>
    <w:p w14:paraId="2FB3DF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三、参加本次采购活动，不存在和其他供应商在同一合同项下的采购项目中，同时委托同一个自然人、同一家庭的人员、同一单位的人员作为代理人的行为。</w:t>
      </w:r>
    </w:p>
    <w:p w14:paraId="74C209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color w:val="00B0F0"/>
          <w:sz w:val="24"/>
        </w:rPr>
      </w:pPr>
      <w:r>
        <w:rPr>
          <w:rFonts w:hint="eastAsia" w:asciiTheme="minorEastAsia" w:hAnsiTheme="minorEastAsia" w:eastAsiaTheme="minorEastAsia" w:cstheme="minorEastAsia"/>
          <w:sz w:val="24"/>
        </w:rPr>
        <w:t>四、</w:t>
      </w:r>
      <w:r>
        <w:rPr>
          <w:rFonts w:hint="eastAsia" w:asciiTheme="minorEastAsia" w:hAnsiTheme="minorEastAsia" w:eastAsiaTheme="minorEastAsia" w:cstheme="minorEastAsia"/>
          <w:color w:val="000000"/>
          <w:sz w:val="24"/>
        </w:rPr>
        <w:t>响应文件中提供的能够给予</w:t>
      </w:r>
      <w:r>
        <w:rPr>
          <w:rFonts w:hint="eastAsia" w:asciiTheme="minorEastAsia" w:hAnsiTheme="minorEastAsia" w:eastAsiaTheme="minorEastAsia" w:cstheme="minorEastAsia"/>
          <w:bCs/>
          <w:color w:val="000000"/>
          <w:sz w:val="24"/>
        </w:rPr>
        <w:t>资中县中医医院</w:t>
      </w:r>
      <w:r>
        <w:rPr>
          <w:rFonts w:hint="eastAsia" w:asciiTheme="minorEastAsia" w:hAnsiTheme="minorEastAsia" w:eastAsiaTheme="minorEastAsia" w:cstheme="minorEastAsia"/>
          <w:color w:val="000000"/>
          <w:sz w:val="24"/>
        </w:rPr>
        <w:t>任何材料资料和技术、服务、商务等响应承诺情况都是真实的、有效的、合法的。</w:t>
      </w:r>
    </w:p>
    <w:p w14:paraId="01F9268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本公司对上述承诺的内容事项真实性负责。如经查实上述承诺的内容事项存在虚假，我公司愿意接受以提供虚假材料谋取中选追究法律责任。</w:t>
      </w:r>
    </w:p>
    <w:p w14:paraId="3D198190">
      <w:pPr>
        <w:widowControl/>
        <w:spacing w:line="360" w:lineRule="auto"/>
        <w:ind w:firstLine="480" w:firstLineChars="200"/>
        <w:jc w:val="left"/>
        <w:outlineLvl w:val="1"/>
        <w:rPr>
          <w:rFonts w:hint="eastAsia" w:asciiTheme="minorEastAsia" w:hAnsiTheme="minorEastAsia" w:eastAsiaTheme="minorEastAsia" w:cstheme="minorEastAsia"/>
          <w:sz w:val="24"/>
        </w:rPr>
      </w:pPr>
    </w:p>
    <w:p w14:paraId="0FB14F53">
      <w:pPr>
        <w:widowControl/>
        <w:spacing w:line="360" w:lineRule="auto"/>
        <w:ind w:firstLine="480" w:firstLineChars="200"/>
        <w:jc w:val="left"/>
        <w:outlineLvl w:val="1"/>
        <w:rPr>
          <w:rFonts w:hint="eastAsia" w:asciiTheme="minorEastAsia" w:hAnsiTheme="minorEastAsia" w:eastAsiaTheme="minorEastAsia" w:cstheme="minorEastAsia"/>
          <w:sz w:val="24"/>
        </w:rPr>
      </w:pPr>
    </w:p>
    <w:p w14:paraId="693DE865">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14:paraId="3A910BB2">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14:paraId="31A3BB59">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r>
        <w:rPr>
          <w:rFonts w:hint="eastAsia" w:asciiTheme="minorEastAsia" w:hAnsiTheme="minorEastAsia" w:cstheme="minorEastAsia"/>
          <w:sz w:val="24"/>
          <w:lang w:eastAsia="zh-CN"/>
        </w:rPr>
        <w:t>2025</w:t>
      </w:r>
      <w:r>
        <w:rPr>
          <w:rFonts w:hint="eastAsia" w:asciiTheme="minorEastAsia" w:hAnsiTheme="minorEastAsia" w:eastAsiaTheme="minorEastAsia" w:cstheme="minorEastAsia"/>
          <w:sz w:val="24"/>
        </w:rPr>
        <w:t>年 月 日</w:t>
      </w:r>
    </w:p>
    <w:p w14:paraId="561A5A9D">
      <w:pPr>
        <w:widowControl/>
        <w:spacing w:line="360" w:lineRule="auto"/>
        <w:jc w:val="left"/>
        <w:outlineLvl w:val="1"/>
        <w:rPr>
          <w:rFonts w:ascii="仿宋" w:hAnsi="仿宋" w:eastAsia="仿宋" w:cs="仿宋"/>
          <w:sz w:val="24"/>
        </w:rPr>
      </w:pPr>
      <w:r>
        <w:rPr>
          <w:rFonts w:hint="eastAsia" w:ascii="仿宋" w:hAnsi="仿宋" w:eastAsia="仿宋" w:cs="仿宋"/>
          <w:sz w:val="24"/>
        </w:rPr>
        <w:t xml:space="preserve">         </w:t>
      </w:r>
    </w:p>
    <w:p w14:paraId="26DFCE4C">
      <w:pPr>
        <w:widowControl/>
        <w:jc w:val="left"/>
        <w:rPr>
          <w:rFonts w:ascii="仿宋" w:hAnsi="仿宋" w:eastAsia="仿宋" w:cs="仿宋"/>
          <w:b/>
          <w:bCs/>
          <w:sz w:val="28"/>
          <w:szCs w:val="28"/>
        </w:rPr>
        <w:sectPr>
          <w:pgSz w:w="11906" w:h="16838"/>
          <w:pgMar w:top="1440" w:right="1803" w:bottom="1440" w:left="1803" w:header="851" w:footer="992" w:gutter="0"/>
          <w:pgNumType w:fmt="decimal"/>
          <w:cols w:space="720" w:num="1"/>
          <w:docGrid w:type="lines" w:linePitch="327" w:charSpace="0"/>
        </w:sectPr>
      </w:pPr>
    </w:p>
    <w:p w14:paraId="5B280290">
      <w:pPr>
        <w:pStyle w:val="4"/>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lang w:eastAsia="zh-CN"/>
        </w:rPr>
        <w:t>六</w:t>
      </w:r>
      <w:r>
        <w:rPr>
          <w:rFonts w:hint="eastAsia" w:ascii="仿宋" w:hAnsi="仿宋" w:eastAsia="仿宋" w:cs="仿宋"/>
          <w:b/>
          <w:color w:val="000000"/>
          <w:kern w:val="0"/>
          <w:sz w:val="32"/>
          <w:szCs w:val="32"/>
        </w:rPr>
        <w:t>、供应商应当提供的资格、资质性及其他</w:t>
      </w:r>
    </w:p>
    <w:p w14:paraId="10A944DC">
      <w:pPr>
        <w:pStyle w:val="4"/>
        <w:jc w:val="center"/>
        <w:outlineLvl w:val="1"/>
        <w:rPr>
          <w:rFonts w:ascii="仿宋" w:hAnsi="仿宋" w:eastAsia="仿宋" w:cs="仿宋"/>
          <w:b/>
          <w:color w:val="000000"/>
          <w:kern w:val="0"/>
          <w:sz w:val="32"/>
          <w:szCs w:val="32"/>
        </w:rPr>
      </w:pPr>
      <w:r>
        <w:rPr>
          <w:rFonts w:hint="eastAsia" w:ascii="仿宋" w:hAnsi="仿宋" w:eastAsia="仿宋" w:cs="仿宋"/>
          <w:b/>
          <w:color w:val="000000"/>
          <w:kern w:val="0"/>
          <w:sz w:val="32"/>
          <w:szCs w:val="32"/>
        </w:rPr>
        <w:t>相关材料</w:t>
      </w:r>
    </w:p>
    <w:p w14:paraId="4B159192">
      <w:pPr>
        <w:pStyle w:val="7"/>
        <w:jc w:val="center"/>
        <w:rPr>
          <w:rFonts w:ascii="仿宋" w:hAnsi="仿宋" w:eastAsia="仿宋" w:cs="仿宋"/>
          <w:sz w:val="32"/>
          <w:szCs w:val="32"/>
        </w:rPr>
      </w:pPr>
      <w:r>
        <w:rPr>
          <w:rFonts w:hint="eastAsia" w:ascii="仿宋" w:hAnsi="仿宋" w:eastAsia="仿宋" w:cs="仿宋"/>
          <w:sz w:val="28"/>
          <w:szCs w:val="28"/>
        </w:rPr>
        <w:t>（供应商提供加盖公司鲜章的书面证明材料）</w:t>
      </w:r>
    </w:p>
    <w:p w14:paraId="25D3DC0B">
      <w:pPr>
        <w:pStyle w:val="4"/>
        <w:rPr>
          <w:rFonts w:ascii="仿宋" w:hAnsi="仿宋" w:eastAsia="仿宋" w:cs="仿宋"/>
          <w:sz w:val="32"/>
          <w:szCs w:val="32"/>
        </w:rPr>
      </w:pPr>
    </w:p>
    <w:p w14:paraId="1D115A67">
      <w:pPr>
        <w:pStyle w:val="5"/>
        <w:tabs>
          <w:tab w:val="left" w:pos="780"/>
        </w:tabs>
        <w:ind w:firstLine="320"/>
        <w:rPr>
          <w:rFonts w:ascii="仿宋" w:hAnsi="仿宋" w:eastAsia="仿宋" w:cs="仿宋"/>
          <w:sz w:val="32"/>
          <w:szCs w:val="32"/>
        </w:rPr>
      </w:pPr>
    </w:p>
    <w:p w14:paraId="6451B661">
      <w:pPr>
        <w:pStyle w:val="5"/>
        <w:tabs>
          <w:tab w:val="left" w:pos="780"/>
        </w:tabs>
        <w:ind w:firstLine="320"/>
        <w:rPr>
          <w:rFonts w:ascii="仿宋" w:hAnsi="仿宋" w:eastAsia="仿宋" w:cs="仿宋"/>
          <w:sz w:val="32"/>
          <w:szCs w:val="32"/>
        </w:rPr>
      </w:pPr>
    </w:p>
    <w:p w14:paraId="7A36F8AA">
      <w:pPr>
        <w:pStyle w:val="5"/>
        <w:tabs>
          <w:tab w:val="left" w:pos="780"/>
        </w:tabs>
        <w:ind w:firstLine="320"/>
        <w:rPr>
          <w:rFonts w:ascii="仿宋" w:hAnsi="仿宋" w:eastAsia="仿宋" w:cs="仿宋"/>
          <w:sz w:val="32"/>
          <w:szCs w:val="32"/>
        </w:rPr>
      </w:pPr>
    </w:p>
    <w:p w14:paraId="7F1CA5FD">
      <w:pPr>
        <w:pStyle w:val="5"/>
        <w:tabs>
          <w:tab w:val="left" w:pos="780"/>
        </w:tabs>
        <w:ind w:firstLine="320"/>
        <w:rPr>
          <w:rFonts w:ascii="仿宋" w:hAnsi="仿宋" w:eastAsia="仿宋" w:cs="仿宋"/>
          <w:sz w:val="32"/>
          <w:szCs w:val="32"/>
        </w:rPr>
      </w:pPr>
    </w:p>
    <w:p w14:paraId="5F5CC5D7">
      <w:pPr>
        <w:pStyle w:val="5"/>
        <w:tabs>
          <w:tab w:val="left" w:pos="780"/>
        </w:tabs>
        <w:ind w:firstLine="320"/>
        <w:rPr>
          <w:rFonts w:ascii="仿宋" w:hAnsi="仿宋" w:eastAsia="仿宋" w:cs="仿宋"/>
          <w:sz w:val="32"/>
          <w:szCs w:val="32"/>
        </w:rPr>
      </w:pPr>
    </w:p>
    <w:p w14:paraId="2A9CDC98">
      <w:pPr>
        <w:pStyle w:val="5"/>
        <w:tabs>
          <w:tab w:val="left" w:pos="780"/>
        </w:tabs>
        <w:ind w:firstLine="320"/>
        <w:rPr>
          <w:rFonts w:ascii="仿宋" w:hAnsi="仿宋" w:eastAsia="仿宋" w:cs="仿宋"/>
          <w:sz w:val="32"/>
          <w:szCs w:val="32"/>
        </w:rPr>
      </w:pPr>
    </w:p>
    <w:p w14:paraId="02DF4E97">
      <w:pPr>
        <w:pStyle w:val="5"/>
        <w:tabs>
          <w:tab w:val="left" w:pos="780"/>
        </w:tabs>
        <w:ind w:firstLine="320"/>
        <w:rPr>
          <w:rFonts w:ascii="仿宋" w:hAnsi="仿宋" w:eastAsia="仿宋" w:cs="仿宋"/>
          <w:sz w:val="32"/>
          <w:szCs w:val="32"/>
        </w:rPr>
      </w:pPr>
    </w:p>
    <w:p w14:paraId="1AEC4F72">
      <w:pPr>
        <w:pStyle w:val="5"/>
        <w:tabs>
          <w:tab w:val="left" w:pos="780"/>
        </w:tabs>
        <w:ind w:firstLine="320"/>
        <w:rPr>
          <w:rFonts w:ascii="仿宋" w:hAnsi="仿宋" w:eastAsia="仿宋" w:cs="仿宋"/>
          <w:sz w:val="32"/>
          <w:szCs w:val="32"/>
        </w:rPr>
      </w:pPr>
    </w:p>
    <w:p w14:paraId="52A49C4A">
      <w:pPr>
        <w:pStyle w:val="5"/>
        <w:tabs>
          <w:tab w:val="left" w:pos="780"/>
        </w:tabs>
        <w:ind w:firstLine="320"/>
        <w:rPr>
          <w:rFonts w:ascii="仿宋" w:hAnsi="仿宋" w:eastAsia="仿宋" w:cs="仿宋"/>
          <w:sz w:val="32"/>
          <w:szCs w:val="32"/>
        </w:rPr>
      </w:pPr>
    </w:p>
    <w:p w14:paraId="6CAAAB85">
      <w:pPr>
        <w:pStyle w:val="5"/>
        <w:tabs>
          <w:tab w:val="left" w:pos="780"/>
        </w:tabs>
        <w:ind w:firstLine="320"/>
        <w:rPr>
          <w:rFonts w:ascii="仿宋" w:hAnsi="仿宋" w:eastAsia="仿宋" w:cs="仿宋"/>
          <w:sz w:val="32"/>
          <w:szCs w:val="32"/>
        </w:rPr>
      </w:pPr>
    </w:p>
    <w:p w14:paraId="2FC41A0B">
      <w:pPr>
        <w:pStyle w:val="5"/>
        <w:tabs>
          <w:tab w:val="left" w:pos="780"/>
        </w:tabs>
        <w:ind w:firstLine="320"/>
        <w:rPr>
          <w:rFonts w:ascii="仿宋" w:hAnsi="仿宋" w:eastAsia="仿宋" w:cs="仿宋"/>
          <w:sz w:val="32"/>
          <w:szCs w:val="32"/>
        </w:rPr>
      </w:pPr>
    </w:p>
    <w:p w14:paraId="7ED49783">
      <w:pPr>
        <w:pStyle w:val="5"/>
        <w:tabs>
          <w:tab w:val="left" w:pos="780"/>
        </w:tabs>
        <w:ind w:firstLine="320"/>
        <w:rPr>
          <w:rFonts w:ascii="仿宋" w:hAnsi="仿宋" w:eastAsia="仿宋" w:cs="仿宋"/>
          <w:sz w:val="32"/>
          <w:szCs w:val="32"/>
        </w:rPr>
      </w:pPr>
    </w:p>
    <w:p w14:paraId="5E42CDE8">
      <w:pPr>
        <w:pStyle w:val="5"/>
        <w:tabs>
          <w:tab w:val="left" w:pos="780"/>
        </w:tabs>
        <w:ind w:firstLine="320"/>
        <w:rPr>
          <w:rFonts w:ascii="仿宋" w:hAnsi="仿宋" w:eastAsia="仿宋" w:cs="仿宋"/>
          <w:sz w:val="32"/>
          <w:szCs w:val="32"/>
        </w:rPr>
      </w:pPr>
    </w:p>
    <w:p w14:paraId="5EB6A43D">
      <w:pPr>
        <w:pStyle w:val="4"/>
        <w:jc w:val="center"/>
        <w:outlineLvl w:val="1"/>
        <w:rPr>
          <w:rFonts w:ascii="仿宋" w:hAnsi="仿宋" w:eastAsia="仿宋" w:cs="仿宋"/>
          <w:b/>
          <w:color w:val="000000"/>
          <w:kern w:val="0"/>
          <w:sz w:val="32"/>
          <w:szCs w:val="32"/>
        </w:rPr>
      </w:pPr>
    </w:p>
    <w:p w14:paraId="6BBDFF43">
      <w:pPr>
        <w:pStyle w:val="4"/>
        <w:keepNext w:val="0"/>
        <w:keepLines w:val="0"/>
        <w:pageBreakBefore w:val="0"/>
        <w:kinsoku/>
        <w:wordWrap/>
        <w:overflowPunct/>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color w:val="000000"/>
          <w:kern w:val="0"/>
          <w:sz w:val="32"/>
          <w:szCs w:val="32"/>
        </w:rPr>
        <w:sectPr>
          <w:pgSz w:w="11906" w:h="16838"/>
          <w:pgMar w:top="1440" w:right="1803" w:bottom="1440" w:left="1803" w:header="851" w:footer="992" w:gutter="0"/>
          <w:pgNumType w:fmt="decimal"/>
          <w:cols w:space="720" w:num="1"/>
          <w:docGrid w:type="lines" w:linePitch="327" w:charSpace="0"/>
        </w:sectPr>
      </w:pPr>
    </w:p>
    <w:p w14:paraId="3767911B">
      <w:pPr>
        <w:pStyle w:val="4"/>
        <w:keepNext w:val="0"/>
        <w:keepLines w:val="0"/>
        <w:pageBreakBefore w:val="0"/>
        <w:kinsoku/>
        <w:wordWrap/>
        <w:overflowPunct/>
        <w:topLinePunct w:val="0"/>
        <w:autoSpaceDE/>
        <w:autoSpaceDN/>
        <w:bidi w:val="0"/>
        <w:adjustRightInd w:val="0"/>
        <w:snapToGrid w:val="0"/>
        <w:spacing w:line="240" w:lineRule="auto"/>
        <w:jc w:val="center"/>
        <w:textAlignment w:val="auto"/>
        <w:outlineLvl w:val="1"/>
        <w:rPr>
          <w:rFonts w:hint="eastAsia" w:asciiTheme="minorEastAsia" w:hAnsiTheme="minorEastAsia" w:eastAsiaTheme="minorEastAsia" w:cstheme="minorEastAsia"/>
          <w:b/>
          <w:color w:val="000000"/>
          <w:kern w:val="0"/>
          <w:sz w:val="24"/>
          <w:szCs w:val="24"/>
        </w:rPr>
      </w:pPr>
      <w:r>
        <w:rPr>
          <w:rFonts w:hint="eastAsia" w:asciiTheme="minorEastAsia" w:hAnsiTheme="minorEastAsia" w:cstheme="minorEastAsia"/>
          <w:b/>
          <w:color w:val="000000"/>
          <w:kern w:val="0"/>
          <w:sz w:val="32"/>
          <w:szCs w:val="32"/>
          <w:lang w:eastAsia="zh-CN"/>
        </w:rPr>
        <w:t>七</w:t>
      </w:r>
      <w:r>
        <w:rPr>
          <w:rFonts w:hint="eastAsia" w:asciiTheme="minorEastAsia" w:hAnsiTheme="minorEastAsia" w:eastAsiaTheme="minorEastAsia" w:cstheme="minorEastAsia"/>
          <w:b/>
          <w:color w:val="000000"/>
          <w:kern w:val="0"/>
          <w:sz w:val="32"/>
          <w:szCs w:val="32"/>
        </w:rPr>
        <w:t>、技术/服务应答表</w:t>
      </w:r>
    </w:p>
    <w:tbl>
      <w:tblPr>
        <w:tblStyle w:val="13"/>
        <w:tblW w:w="5800" w:type="pct"/>
        <w:tblInd w:w="-630" w:type="dxa"/>
        <w:tblLayout w:type="autofit"/>
        <w:tblCellMar>
          <w:top w:w="0" w:type="dxa"/>
          <w:left w:w="108" w:type="dxa"/>
          <w:bottom w:w="0" w:type="dxa"/>
          <w:right w:w="108" w:type="dxa"/>
        </w:tblCellMar>
      </w:tblPr>
      <w:tblGrid>
        <w:gridCol w:w="1077"/>
        <w:gridCol w:w="2349"/>
        <w:gridCol w:w="2491"/>
        <w:gridCol w:w="1198"/>
        <w:gridCol w:w="2764"/>
      </w:tblGrid>
      <w:tr w14:paraId="15C361F4">
        <w:tblPrEx>
          <w:tblCellMar>
            <w:top w:w="0" w:type="dxa"/>
            <w:left w:w="108" w:type="dxa"/>
            <w:bottom w:w="0" w:type="dxa"/>
            <w:right w:w="108" w:type="dxa"/>
          </w:tblCellMar>
        </w:tblPrEx>
        <w:trPr>
          <w:trHeight w:val="794" w:hRule="atLeast"/>
        </w:trPr>
        <w:tc>
          <w:tcPr>
            <w:tcW w:w="545" w:type="pct"/>
            <w:tcBorders>
              <w:top w:val="single" w:color="auto" w:sz="4" w:space="0"/>
              <w:left w:val="single" w:color="auto" w:sz="4" w:space="0"/>
              <w:bottom w:val="single" w:color="auto" w:sz="4" w:space="0"/>
              <w:right w:val="single" w:color="auto" w:sz="4" w:space="0"/>
            </w:tcBorders>
            <w:shd w:val="clear" w:color="auto" w:fill="FFFFFF"/>
            <w:vAlign w:val="center"/>
          </w:tcPr>
          <w:p w14:paraId="3B214E1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采购文件参数序号</w:t>
            </w:r>
          </w:p>
        </w:tc>
        <w:tc>
          <w:tcPr>
            <w:tcW w:w="1188" w:type="pct"/>
            <w:tcBorders>
              <w:top w:val="single" w:color="auto" w:sz="4" w:space="0"/>
              <w:left w:val="nil"/>
              <w:bottom w:val="single" w:color="auto" w:sz="4" w:space="0"/>
              <w:right w:val="single" w:color="auto" w:sz="4" w:space="0"/>
            </w:tcBorders>
            <w:shd w:val="clear" w:color="auto" w:fill="FFFFFF"/>
            <w:vAlign w:val="center"/>
          </w:tcPr>
          <w:p w14:paraId="0D0568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采购文件技术参数要求</w:t>
            </w:r>
          </w:p>
        </w:tc>
        <w:tc>
          <w:tcPr>
            <w:tcW w:w="1260" w:type="pct"/>
            <w:tcBorders>
              <w:top w:val="single" w:color="auto" w:sz="4" w:space="0"/>
              <w:left w:val="nil"/>
              <w:bottom w:val="single" w:color="auto" w:sz="4" w:space="0"/>
              <w:right w:val="single" w:color="auto" w:sz="4" w:space="0"/>
            </w:tcBorders>
            <w:vAlign w:val="center"/>
          </w:tcPr>
          <w:p w14:paraId="576425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竞选产品技术参数</w:t>
            </w:r>
          </w:p>
        </w:tc>
        <w:tc>
          <w:tcPr>
            <w:tcW w:w="606" w:type="pct"/>
            <w:tcBorders>
              <w:top w:val="single" w:color="auto" w:sz="4" w:space="0"/>
              <w:left w:val="nil"/>
              <w:bottom w:val="single" w:color="auto" w:sz="4" w:space="0"/>
              <w:right w:val="single" w:color="auto" w:sz="4" w:space="0"/>
            </w:tcBorders>
            <w:vAlign w:val="center"/>
          </w:tcPr>
          <w:p w14:paraId="64C180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偏离情况</w:t>
            </w:r>
          </w:p>
        </w:tc>
        <w:tc>
          <w:tcPr>
            <w:tcW w:w="1398" w:type="pct"/>
            <w:tcBorders>
              <w:top w:val="single" w:color="auto" w:sz="4" w:space="0"/>
              <w:left w:val="nil"/>
              <w:bottom w:val="single" w:color="auto" w:sz="4" w:space="0"/>
              <w:right w:val="single" w:color="auto" w:sz="4" w:space="0"/>
            </w:tcBorders>
            <w:vAlign w:val="center"/>
          </w:tcPr>
          <w:p w14:paraId="5571EECB">
            <w:pPr>
              <w:pStyle w:val="7"/>
              <w:keepNext w:val="0"/>
              <w:keepLines w:val="0"/>
              <w:pageBreakBefore w:val="0"/>
              <w:kinsoku/>
              <w:wordWrap/>
              <w:overflowPunct/>
              <w:topLinePunct w:val="0"/>
              <w:autoSpaceDE/>
              <w:autoSpaceDN/>
              <w:bidi w:val="0"/>
              <w:adjustRightInd w:val="0"/>
              <w:snapToGrid w:val="0"/>
              <w:spacing w:after="0" w:line="240" w:lineRule="auto"/>
              <w:ind w:left="0" w:lef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rPr>
              <w:t>参选文件参数</w:t>
            </w:r>
            <w:r>
              <w:rPr>
                <w:rFonts w:hint="eastAsia" w:asciiTheme="minorEastAsia" w:hAnsiTheme="minorEastAsia" w:eastAsiaTheme="minorEastAsia" w:cstheme="minorEastAsia"/>
                <w:b/>
                <w:sz w:val="24"/>
                <w:szCs w:val="24"/>
              </w:rPr>
              <w:t>对应页码</w:t>
            </w:r>
          </w:p>
          <w:p w14:paraId="4D2C6E4A">
            <w:pPr>
              <w:pStyle w:val="7"/>
              <w:keepNext w:val="0"/>
              <w:keepLines w:val="0"/>
              <w:pageBreakBefore w:val="0"/>
              <w:kinsoku/>
              <w:wordWrap/>
              <w:overflowPunct/>
              <w:topLinePunct w:val="0"/>
              <w:autoSpaceDE/>
              <w:autoSpaceDN/>
              <w:bidi w:val="0"/>
              <w:adjustRightInd w:val="0"/>
              <w:snapToGrid w:val="0"/>
              <w:spacing w:after="0" w:line="240" w:lineRule="auto"/>
              <w:ind w:left="0" w:leftChars="0"/>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（并于对应页码进行勾画标注）</w:t>
            </w:r>
          </w:p>
        </w:tc>
      </w:tr>
      <w:tr w14:paraId="25CF82BE">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shd w:val="clear" w:color="auto" w:fill="FFFFFF"/>
            <w:vAlign w:val="center"/>
          </w:tcPr>
          <w:p w14:paraId="241F42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14:paraId="38DDAC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kern w:val="0"/>
                <w:sz w:val="24"/>
                <w:szCs w:val="24"/>
              </w:rPr>
              <w:t>XX</w:t>
            </w:r>
          </w:p>
        </w:tc>
        <w:tc>
          <w:tcPr>
            <w:tcW w:w="1260" w:type="pct"/>
            <w:tcBorders>
              <w:top w:val="nil"/>
              <w:left w:val="nil"/>
              <w:bottom w:val="single" w:color="auto" w:sz="4" w:space="0"/>
              <w:right w:val="single" w:color="auto" w:sz="4" w:space="0"/>
            </w:tcBorders>
            <w:shd w:val="clear" w:color="auto" w:fill="FFFFFF"/>
            <w:vAlign w:val="center"/>
          </w:tcPr>
          <w:p w14:paraId="0D7A1F0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606" w:type="pct"/>
            <w:tcBorders>
              <w:top w:val="nil"/>
              <w:left w:val="nil"/>
              <w:bottom w:val="single" w:color="auto" w:sz="4" w:space="0"/>
              <w:right w:val="single" w:color="auto" w:sz="4" w:space="0"/>
            </w:tcBorders>
            <w:shd w:val="clear" w:color="auto" w:fill="FFFFFF"/>
            <w:vAlign w:val="center"/>
          </w:tcPr>
          <w:p w14:paraId="217B950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14:paraId="128861E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r>
      <w:tr w14:paraId="603F642E">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vAlign w:val="center"/>
          </w:tcPr>
          <w:p w14:paraId="41917B4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14:paraId="46A8CD4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260" w:type="pct"/>
            <w:tcBorders>
              <w:top w:val="nil"/>
              <w:left w:val="nil"/>
              <w:bottom w:val="single" w:color="auto" w:sz="4" w:space="0"/>
              <w:right w:val="single" w:color="auto" w:sz="4" w:space="0"/>
            </w:tcBorders>
            <w:shd w:val="clear" w:color="auto" w:fill="FFFFFF"/>
            <w:vAlign w:val="center"/>
          </w:tcPr>
          <w:p w14:paraId="7D31BF9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606" w:type="pct"/>
            <w:tcBorders>
              <w:top w:val="nil"/>
              <w:left w:val="nil"/>
              <w:bottom w:val="single" w:color="auto" w:sz="4" w:space="0"/>
              <w:right w:val="single" w:color="auto" w:sz="4" w:space="0"/>
            </w:tcBorders>
            <w:shd w:val="clear" w:color="auto" w:fill="FFFFFF"/>
            <w:vAlign w:val="center"/>
          </w:tcPr>
          <w:p w14:paraId="0BC4628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14:paraId="40D12FD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r>
      <w:tr w14:paraId="359CE5FA">
        <w:tblPrEx>
          <w:tblCellMar>
            <w:top w:w="0" w:type="dxa"/>
            <w:left w:w="108" w:type="dxa"/>
            <w:bottom w:w="0" w:type="dxa"/>
            <w:right w:w="108" w:type="dxa"/>
          </w:tblCellMar>
        </w:tblPrEx>
        <w:trPr>
          <w:trHeight w:val="645" w:hRule="atLeast"/>
        </w:trPr>
        <w:tc>
          <w:tcPr>
            <w:tcW w:w="545" w:type="pct"/>
            <w:tcBorders>
              <w:top w:val="nil"/>
              <w:left w:val="single" w:color="auto" w:sz="4" w:space="0"/>
              <w:bottom w:val="single" w:color="auto" w:sz="4" w:space="0"/>
              <w:right w:val="single" w:color="auto" w:sz="4" w:space="0"/>
            </w:tcBorders>
            <w:vAlign w:val="center"/>
          </w:tcPr>
          <w:p w14:paraId="39C995C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4"/>
                <w:szCs w:val="24"/>
              </w:rPr>
            </w:pPr>
          </w:p>
        </w:tc>
        <w:tc>
          <w:tcPr>
            <w:tcW w:w="1188" w:type="pct"/>
            <w:tcBorders>
              <w:top w:val="nil"/>
              <w:left w:val="nil"/>
              <w:bottom w:val="single" w:color="auto" w:sz="4" w:space="0"/>
              <w:right w:val="single" w:color="auto" w:sz="4" w:space="0"/>
            </w:tcBorders>
            <w:shd w:val="clear" w:color="auto" w:fill="FFFFFF"/>
            <w:vAlign w:val="center"/>
          </w:tcPr>
          <w:p w14:paraId="54656BB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1260" w:type="pct"/>
            <w:tcBorders>
              <w:top w:val="nil"/>
              <w:left w:val="nil"/>
              <w:bottom w:val="single" w:color="auto" w:sz="4" w:space="0"/>
              <w:right w:val="single" w:color="auto" w:sz="4" w:space="0"/>
            </w:tcBorders>
            <w:shd w:val="clear" w:color="auto" w:fill="FFFFFF"/>
            <w:vAlign w:val="center"/>
          </w:tcPr>
          <w:p w14:paraId="67F78BD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c>
          <w:tcPr>
            <w:tcW w:w="606" w:type="pct"/>
            <w:tcBorders>
              <w:top w:val="nil"/>
              <w:left w:val="nil"/>
              <w:bottom w:val="single" w:color="auto" w:sz="4" w:space="0"/>
              <w:right w:val="single" w:color="auto" w:sz="4" w:space="0"/>
            </w:tcBorders>
            <w:shd w:val="clear" w:color="auto" w:fill="FFFFFF"/>
            <w:vAlign w:val="center"/>
          </w:tcPr>
          <w:p w14:paraId="3DD1EF9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p>
        </w:tc>
        <w:tc>
          <w:tcPr>
            <w:tcW w:w="1398" w:type="pct"/>
            <w:tcBorders>
              <w:top w:val="nil"/>
              <w:left w:val="nil"/>
              <w:bottom w:val="single" w:color="auto" w:sz="4" w:space="0"/>
              <w:right w:val="single" w:color="auto" w:sz="4" w:space="0"/>
            </w:tcBorders>
            <w:shd w:val="clear" w:color="auto" w:fill="FFFFFF"/>
            <w:vAlign w:val="center"/>
          </w:tcPr>
          <w:p w14:paraId="31C0AA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p>
        </w:tc>
      </w:tr>
    </w:tbl>
    <w:p w14:paraId="4205C85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sz w:val="24"/>
          <w:szCs w:val="24"/>
        </w:rPr>
        <w:t>注：供应商必须根据竞选文件要求据实逐条填写，不得虚假响应，虚假响应的，其响应文件无效并按规定追究其相关责任。</w:t>
      </w:r>
      <w:r>
        <w:rPr>
          <w:rFonts w:hint="eastAsia" w:asciiTheme="minorEastAsia" w:hAnsiTheme="minorEastAsia" w:eastAsiaTheme="minorEastAsia" w:cstheme="minorEastAsia"/>
          <w:bCs/>
          <w:sz w:val="24"/>
          <w:szCs w:val="24"/>
        </w:rPr>
        <w:t>需提供</w:t>
      </w:r>
      <w:r>
        <w:rPr>
          <w:rFonts w:hint="eastAsia" w:asciiTheme="minorEastAsia" w:hAnsiTheme="minorEastAsia" w:eastAsiaTheme="minorEastAsia" w:cstheme="minorEastAsia"/>
          <w:color w:val="000000"/>
          <w:kern w:val="0"/>
          <w:sz w:val="24"/>
          <w:szCs w:val="24"/>
        </w:rPr>
        <w:t>竞选产品技术参数佐证材料，包括但不仅限于：</w:t>
      </w:r>
      <w:r>
        <w:rPr>
          <w:rFonts w:hint="eastAsia" w:asciiTheme="minorEastAsia" w:hAnsiTheme="minorEastAsia" w:eastAsiaTheme="minorEastAsia" w:cstheme="minorEastAsia"/>
          <w:b/>
          <w:bCs/>
          <w:color w:val="auto"/>
          <w:kern w:val="0"/>
          <w:sz w:val="24"/>
          <w:szCs w:val="24"/>
        </w:rPr>
        <w:t>产品合格证（或检验报告单）、技术白皮书，有厂家盖章的产品说明书、彩页资料或国家检测机构出具的检测报告，医疗器械注册证等</w:t>
      </w:r>
      <w:r>
        <w:rPr>
          <w:rFonts w:hint="eastAsia" w:asciiTheme="minorEastAsia" w:hAnsiTheme="minorEastAsia" w:eastAsiaTheme="minorEastAsia" w:cstheme="minorEastAsia"/>
          <w:color w:val="auto"/>
          <w:kern w:val="0"/>
          <w:sz w:val="24"/>
          <w:szCs w:val="24"/>
        </w:rPr>
        <w:t>。</w:t>
      </w:r>
    </w:p>
    <w:p w14:paraId="46DDA918">
      <w:pPr>
        <w:pStyle w:val="4"/>
        <w:rPr>
          <w:rFonts w:ascii="仿宋" w:hAnsi="仿宋" w:eastAsia="仿宋" w:cs="仿宋"/>
          <w:sz w:val="32"/>
          <w:szCs w:val="32"/>
        </w:rPr>
      </w:pPr>
    </w:p>
    <w:p w14:paraId="73BE9F4D">
      <w:pPr>
        <w:jc w:val="left"/>
        <w:rPr>
          <w:rFonts w:ascii="仿宋" w:hAnsi="仿宋" w:eastAsia="仿宋" w:cs="仿宋"/>
          <w:sz w:val="32"/>
          <w:szCs w:val="32"/>
        </w:rPr>
      </w:pPr>
    </w:p>
    <w:p w14:paraId="210CD313">
      <w:pPr>
        <w:pStyle w:val="4"/>
        <w:rPr>
          <w:rFonts w:ascii="仿宋" w:hAnsi="仿宋" w:eastAsia="仿宋" w:cs="仿宋"/>
        </w:rPr>
      </w:pPr>
    </w:p>
    <w:p w14:paraId="44697DDC">
      <w:pPr>
        <w:pStyle w:val="4"/>
        <w:rPr>
          <w:rFonts w:ascii="仿宋" w:hAnsi="仿宋" w:eastAsia="仿宋" w:cs="仿宋"/>
        </w:rPr>
      </w:pPr>
    </w:p>
    <w:p w14:paraId="2B2951D9">
      <w:pPr>
        <w:pStyle w:val="4"/>
        <w:rPr>
          <w:rFonts w:ascii="仿宋" w:hAnsi="仿宋" w:eastAsia="仿宋" w:cs="仿宋"/>
        </w:rPr>
      </w:pPr>
    </w:p>
    <w:p w14:paraId="7E8F9D41">
      <w:pPr>
        <w:pStyle w:val="4"/>
        <w:rPr>
          <w:rFonts w:ascii="仿宋" w:hAnsi="仿宋" w:eastAsia="仿宋" w:cs="仿宋"/>
        </w:rPr>
      </w:pPr>
    </w:p>
    <w:p w14:paraId="7871F4E6">
      <w:pPr>
        <w:pStyle w:val="4"/>
        <w:rPr>
          <w:rFonts w:ascii="仿宋" w:hAnsi="仿宋" w:eastAsia="仿宋" w:cs="仿宋"/>
        </w:rPr>
      </w:pPr>
    </w:p>
    <w:p w14:paraId="0F6D229C">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（盖单位公章）</w:t>
      </w:r>
    </w:p>
    <w:p w14:paraId="714C4695">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法定代表人或授权代表（签字或盖章）：</w:t>
      </w:r>
    </w:p>
    <w:p w14:paraId="0D27FD13">
      <w:pPr>
        <w:widowControl/>
        <w:spacing w:line="360" w:lineRule="auto"/>
        <w:ind w:firstLine="480" w:firstLineChars="200"/>
        <w:jc w:val="left"/>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r>
        <w:rPr>
          <w:rFonts w:hint="eastAsia" w:asciiTheme="minorEastAsia" w:hAnsiTheme="minorEastAsia" w:cstheme="minorEastAsia"/>
          <w:sz w:val="24"/>
          <w:lang w:eastAsia="zh-CN"/>
        </w:rPr>
        <w:t>2025</w:t>
      </w:r>
      <w:r>
        <w:rPr>
          <w:rFonts w:hint="eastAsia" w:asciiTheme="minorEastAsia" w:hAnsiTheme="minorEastAsia" w:eastAsiaTheme="minorEastAsia" w:cstheme="minorEastAsia"/>
          <w:sz w:val="24"/>
        </w:rPr>
        <w:t>年 月 日</w:t>
      </w:r>
    </w:p>
    <w:p w14:paraId="71EF8BBD">
      <w:pPr>
        <w:pStyle w:val="4"/>
        <w:rPr>
          <w:rFonts w:ascii="仿宋" w:hAnsi="仿宋" w:eastAsia="仿宋" w:cs="仿宋"/>
        </w:rPr>
      </w:pPr>
    </w:p>
    <w:p w14:paraId="36924E7E">
      <w:pPr>
        <w:pStyle w:val="4"/>
        <w:rPr>
          <w:rFonts w:ascii="仿宋" w:hAnsi="仿宋" w:eastAsia="仿宋" w:cs="仿宋"/>
        </w:rPr>
      </w:pPr>
    </w:p>
    <w:p w14:paraId="514E97EF">
      <w:pPr>
        <w:pStyle w:val="4"/>
        <w:rPr>
          <w:rFonts w:ascii="仿宋" w:hAnsi="仿宋" w:eastAsia="仿宋" w:cs="仿宋"/>
        </w:rPr>
      </w:pPr>
    </w:p>
    <w:p w14:paraId="5F6E3EDC">
      <w:pPr>
        <w:pStyle w:val="4"/>
        <w:rPr>
          <w:rFonts w:ascii="仿宋" w:hAnsi="仿宋" w:eastAsia="仿宋" w:cs="仿宋"/>
        </w:rPr>
      </w:pPr>
    </w:p>
    <w:p w14:paraId="6AEAA082">
      <w:pPr>
        <w:pStyle w:val="4"/>
        <w:rPr>
          <w:rFonts w:ascii="仿宋" w:hAnsi="仿宋" w:eastAsia="仿宋" w:cs="仿宋"/>
        </w:rPr>
      </w:pPr>
    </w:p>
    <w:p w14:paraId="2AC8C5AA">
      <w:pPr>
        <w:widowControl/>
        <w:spacing w:beforeAutospacing="1" w:afterAutospacing="1"/>
        <w:jc w:val="left"/>
        <w:rPr>
          <w:rFonts w:hint="eastAsia" w:asciiTheme="minorEastAsia" w:hAnsiTheme="minorEastAsia" w:eastAsiaTheme="minorEastAsia" w:cstheme="minorEastAsia"/>
        </w:rPr>
        <w:sectPr>
          <w:pgSz w:w="11906" w:h="16838"/>
          <w:pgMar w:top="1440" w:right="1803" w:bottom="1440" w:left="1803" w:header="851" w:footer="992" w:gutter="0"/>
          <w:pgNumType w:fmt="decimal"/>
          <w:cols w:space="720" w:num="1"/>
          <w:docGrid w:type="lines" w:linePitch="327" w:charSpace="0"/>
        </w:sectPr>
      </w:pPr>
    </w:p>
    <w:p w14:paraId="76C2FFB7">
      <w:pPr>
        <w:pStyle w:val="4"/>
        <w:jc w:val="center"/>
        <w:outlineLvl w:val="1"/>
        <w:rPr>
          <w:rFonts w:hint="eastAsia" w:asciiTheme="minorEastAsia" w:hAnsiTheme="minorEastAsia" w:eastAsiaTheme="minorEastAsia" w:cstheme="minorEastAsia"/>
          <w:b/>
          <w:color w:val="000000"/>
          <w:kern w:val="0"/>
          <w:sz w:val="32"/>
          <w:szCs w:val="32"/>
        </w:rPr>
      </w:pPr>
      <w:r>
        <w:rPr>
          <w:rFonts w:hint="eastAsia" w:asciiTheme="minorEastAsia" w:hAnsiTheme="minorEastAsia" w:cstheme="minorEastAsia"/>
          <w:b/>
          <w:color w:val="000000"/>
          <w:kern w:val="0"/>
          <w:sz w:val="32"/>
          <w:szCs w:val="32"/>
          <w:lang w:eastAsia="zh-CN"/>
        </w:rPr>
        <w:t>八</w:t>
      </w:r>
      <w:r>
        <w:rPr>
          <w:rFonts w:hint="eastAsia" w:asciiTheme="minorEastAsia" w:hAnsiTheme="minorEastAsia" w:eastAsiaTheme="minorEastAsia" w:cstheme="minorEastAsia"/>
          <w:b/>
          <w:color w:val="000000"/>
          <w:kern w:val="0"/>
          <w:sz w:val="32"/>
          <w:szCs w:val="32"/>
        </w:rPr>
        <w:t>、商务要求应答表</w:t>
      </w:r>
    </w:p>
    <w:p w14:paraId="79F4886D">
      <w:pPr>
        <w:snapToGrid w:val="0"/>
        <w:spacing w:line="360" w:lineRule="auto"/>
        <w:ind w:firstLine="369"/>
        <w:jc w:val="left"/>
        <w:rPr>
          <w:rFonts w:hint="eastAsia" w:asciiTheme="minorEastAsia" w:hAnsiTheme="minorEastAsia" w:eastAsiaTheme="minorEastAsia" w:cstheme="minorEastAsia"/>
          <w:b/>
          <w:sz w:val="24"/>
          <w:szCs w:val="24"/>
        </w:rPr>
      </w:pPr>
    </w:p>
    <w:tbl>
      <w:tblPr>
        <w:tblStyle w:val="13"/>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29"/>
        <w:gridCol w:w="3718"/>
        <w:gridCol w:w="2041"/>
      </w:tblGrid>
      <w:tr w14:paraId="64AC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0932F5B3">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427" w:type="dxa"/>
            <w:tcBorders>
              <w:top w:val="single" w:color="auto" w:sz="4" w:space="0"/>
              <w:left w:val="single" w:color="auto" w:sz="4" w:space="0"/>
              <w:bottom w:val="single" w:color="auto" w:sz="4" w:space="0"/>
              <w:right w:val="single" w:color="auto" w:sz="4" w:space="0"/>
            </w:tcBorders>
            <w:vAlign w:val="center"/>
          </w:tcPr>
          <w:p w14:paraId="034F7F8D">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文件要求</w:t>
            </w:r>
          </w:p>
        </w:tc>
        <w:tc>
          <w:tcPr>
            <w:tcW w:w="3716" w:type="dxa"/>
            <w:tcBorders>
              <w:top w:val="single" w:color="auto" w:sz="4" w:space="0"/>
              <w:left w:val="single" w:color="auto" w:sz="4" w:space="0"/>
              <w:bottom w:val="single" w:color="auto" w:sz="4" w:space="0"/>
              <w:right w:val="single" w:color="auto" w:sz="4" w:space="0"/>
            </w:tcBorders>
            <w:vAlign w:val="center"/>
          </w:tcPr>
          <w:p w14:paraId="746A3E89">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应答</w:t>
            </w:r>
          </w:p>
        </w:tc>
        <w:tc>
          <w:tcPr>
            <w:tcW w:w="2040" w:type="dxa"/>
            <w:tcBorders>
              <w:top w:val="single" w:color="auto" w:sz="4" w:space="0"/>
              <w:left w:val="single" w:color="auto" w:sz="4" w:space="0"/>
              <w:bottom w:val="single" w:color="auto" w:sz="4" w:space="0"/>
              <w:right w:val="single" w:color="auto" w:sz="4" w:space="0"/>
            </w:tcBorders>
            <w:vAlign w:val="center"/>
          </w:tcPr>
          <w:p w14:paraId="6979C356">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偏离情况</w:t>
            </w:r>
          </w:p>
          <w:p w14:paraId="6459DE5E">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（正/负/无）</w:t>
            </w:r>
          </w:p>
        </w:tc>
      </w:tr>
      <w:tr w14:paraId="7B0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D972014">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27" w:type="dxa"/>
            <w:tcBorders>
              <w:top w:val="single" w:color="auto" w:sz="4" w:space="0"/>
              <w:left w:val="single" w:color="auto" w:sz="4" w:space="0"/>
              <w:bottom w:val="single" w:color="auto" w:sz="4" w:space="0"/>
              <w:right w:val="single" w:color="auto" w:sz="4" w:space="0"/>
            </w:tcBorders>
            <w:vAlign w:val="center"/>
          </w:tcPr>
          <w:p w14:paraId="4572EE2C">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1D6FAEE8">
            <w:pPr>
              <w:spacing w:line="400" w:lineRule="exact"/>
              <w:ind w:left="317" w:hanging="316" w:hangingChars="132"/>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6FA15498">
            <w:pPr>
              <w:spacing w:line="400" w:lineRule="exact"/>
              <w:ind w:left="317" w:hanging="316" w:hangingChars="132"/>
              <w:jc w:val="center"/>
              <w:rPr>
                <w:rFonts w:hint="eastAsia" w:asciiTheme="minorEastAsia" w:hAnsiTheme="minorEastAsia" w:eastAsiaTheme="minorEastAsia" w:cstheme="minorEastAsia"/>
                <w:sz w:val="24"/>
                <w:szCs w:val="24"/>
              </w:rPr>
            </w:pPr>
          </w:p>
        </w:tc>
      </w:tr>
      <w:tr w14:paraId="7138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53D42B7C">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427" w:type="dxa"/>
            <w:tcBorders>
              <w:top w:val="single" w:color="auto" w:sz="4" w:space="0"/>
              <w:left w:val="single" w:color="auto" w:sz="4" w:space="0"/>
              <w:bottom w:val="single" w:color="auto" w:sz="4" w:space="0"/>
              <w:right w:val="single" w:color="auto" w:sz="4" w:space="0"/>
            </w:tcBorders>
            <w:vAlign w:val="center"/>
          </w:tcPr>
          <w:p w14:paraId="654D10A4">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1F5C8570">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4C7CEA5A">
            <w:pPr>
              <w:spacing w:line="400" w:lineRule="exact"/>
              <w:jc w:val="center"/>
              <w:rPr>
                <w:rFonts w:hint="eastAsia" w:asciiTheme="minorEastAsia" w:hAnsiTheme="minorEastAsia" w:eastAsiaTheme="minorEastAsia" w:cstheme="minorEastAsia"/>
                <w:sz w:val="24"/>
                <w:szCs w:val="24"/>
              </w:rPr>
            </w:pPr>
          </w:p>
        </w:tc>
      </w:tr>
      <w:tr w14:paraId="6E96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9081FF2">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427" w:type="dxa"/>
            <w:tcBorders>
              <w:top w:val="single" w:color="auto" w:sz="4" w:space="0"/>
              <w:left w:val="single" w:color="auto" w:sz="4" w:space="0"/>
              <w:bottom w:val="single" w:color="auto" w:sz="4" w:space="0"/>
              <w:right w:val="single" w:color="auto" w:sz="4" w:space="0"/>
            </w:tcBorders>
            <w:vAlign w:val="center"/>
          </w:tcPr>
          <w:p w14:paraId="07C89BC5">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63C30D8A">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30E7257F">
            <w:pPr>
              <w:spacing w:line="400" w:lineRule="exact"/>
              <w:jc w:val="center"/>
              <w:rPr>
                <w:rFonts w:hint="eastAsia" w:asciiTheme="minorEastAsia" w:hAnsiTheme="minorEastAsia" w:eastAsiaTheme="minorEastAsia" w:cstheme="minorEastAsia"/>
                <w:sz w:val="24"/>
                <w:szCs w:val="24"/>
              </w:rPr>
            </w:pPr>
          </w:p>
        </w:tc>
      </w:tr>
      <w:tr w14:paraId="4376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5B71594">
            <w:pPr>
              <w:widowControl/>
              <w:spacing w:line="3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427" w:type="dxa"/>
            <w:tcBorders>
              <w:top w:val="single" w:color="auto" w:sz="4" w:space="0"/>
              <w:left w:val="single" w:color="auto" w:sz="4" w:space="0"/>
              <w:bottom w:val="single" w:color="auto" w:sz="4" w:space="0"/>
              <w:right w:val="single" w:color="auto" w:sz="4" w:space="0"/>
            </w:tcBorders>
            <w:vAlign w:val="center"/>
          </w:tcPr>
          <w:p w14:paraId="7C8CD83D">
            <w:pPr>
              <w:spacing w:line="400" w:lineRule="exact"/>
              <w:jc w:val="center"/>
              <w:rPr>
                <w:rFonts w:hint="eastAsia" w:asciiTheme="minorEastAsia" w:hAnsiTheme="minorEastAsia" w:eastAsiaTheme="minorEastAsia" w:cstheme="minorEastAsia"/>
                <w:sz w:val="24"/>
                <w:szCs w:val="24"/>
              </w:rPr>
            </w:pPr>
          </w:p>
        </w:tc>
        <w:tc>
          <w:tcPr>
            <w:tcW w:w="3716" w:type="dxa"/>
            <w:tcBorders>
              <w:top w:val="single" w:color="auto" w:sz="4" w:space="0"/>
              <w:left w:val="single" w:color="auto" w:sz="4" w:space="0"/>
              <w:bottom w:val="single" w:color="auto" w:sz="4" w:space="0"/>
              <w:right w:val="single" w:color="auto" w:sz="4" w:space="0"/>
            </w:tcBorders>
            <w:vAlign w:val="center"/>
          </w:tcPr>
          <w:p w14:paraId="72AEE75F">
            <w:pPr>
              <w:spacing w:line="400" w:lineRule="exact"/>
              <w:jc w:val="center"/>
              <w:rPr>
                <w:rFonts w:hint="eastAsia" w:asciiTheme="minorEastAsia" w:hAnsiTheme="minorEastAsia" w:eastAsiaTheme="minorEastAsia" w:cstheme="minorEastAsia"/>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14:paraId="0DFF233C">
            <w:pPr>
              <w:spacing w:line="400" w:lineRule="exact"/>
              <w:jc w:val="center"/>
              <w:rPr>
                <w:rFonts w:hint="eastAsia" w:asciiTheme="minorEastAsia" w:hAnsiTheme="minorEastAsia" w:eastAsiaTheme="minorEastAsia" w:cstheme="minorEastAsia"/>
                <w:sz w:val="24"/>
                <w:szCs w:val="24"/>
              </w:rPr>
            </w:pPr>
          </w:p>
        </w:tc>
      </w:tr>
    </w:tbl>
    <w:p w14:paraId="74AB86CE">
      <w:pPr>
        <w:spacing w:line="400" w:lineRule="exact"/>
        <w:ind w:left="602" w:leftChars="57" w:right="481" w:rightChars="229" w:hanging="482" w:hangingChars="200"/>
        <w:rPr>
          <w:rFonts w:hint="eastAsia" w:asciiTheme="minorEastAsia" w:hAnsiTheme="minorEastAsia" w:eastAsiaTheme="minorEastAsia" w:cstheme="minorEastAsia"/>
          <w:b/>
          <w:bCs/>
          <w:sz w:val="24"/>
          <w:szCs w:val="24"/>
        </w:rPr>
      </w:pPr>
    </w:p>
    <w:p w14:paraId="63F59BC7">
      <w:pPr>
        <w:spacing w:line="400" w:lineRule="exact"/>
        <w:ind w:left="600" w:leftChars="171" w:right="481" w:rightChars="229" w:hanging="241" w:hanging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如与竞选文件的商务要求有偏离(包括正偏离和负偏离)，请将偏离条款逐条应答。如与竞选文件商务要求的所有条款无偏离,则无须在此表中应答，视为默认完全响应和接受竞选文件所有商务要求，供应商不得以未作应答而拒不接受。供应商必须据实填写，不得虚假应答，否则将取消其中标资格。</w:t>
      </w:r>
    </w:p>
    <w:p w14:paraId="68617EB0">
      <w:pPr>
        <w:pStyle w:val="4"/>
        <w:rPr>
          <w:rFonts w:hint="eastAsia" w:asciiTheme="minorEastAsia" w:hAnsiTheme="minorEastAsia" w:eastAsiaTheme="minorEastAsia" w:cstheme="minorEastAsia"/>
          <w:sz w:val="24"/>
          <w:szCs w:val="24"/>
        </w:rPr>
      </w:pPr>
    </w:p>
    <w:p w14:paraId="18082BB0">
      <w:pPr>
        <w:pStyle w:val="4"/>
        <w:rPr>
          <w:rFonts w:hint="eastAsia" w:asciiTheme="minorEastAsia" w:hAnsiTheme="minorEastAsia" w:eastAsiaTheme="minorEastAsia" w:cstheme="minorEastAsia"/>
          <w:sz w:val="24"/>
          <w:szCs w:val="24"/>
        </w:rPr>
      </w:pPr>
    </w:p>
    <w:p w14:paraId="4E0CCDC3">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（盖单位公章）</w:t>
      </w:r>
    </w:p>
    <w:p w14:paraId="7CC01672">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DBC17CA">
      <w:pPr>
        <w:widowControl/>
        <w:spacing w:line="360" w:lineRule="auto"/>
        <w:ind w:firstLine="480" w:firstLineChars="200"/>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w:t>
      </w:r>
      <w:r>
        <w:rPr>
          <w:rFonts w:hint="eastAsia" w:asciiTheme="minorEastAsia" w:hAnsiTheme="minorEastAsia" w:cstheme="minorEastAsia"/>
          <w:sz w:val="24"/>
          <w:szCs w:val="24"/>
          <w:lang w:eastAsia="zh-CN"/>
        </w:rPr>
        <w:t>2025</w:t>
      </w:r>
      <w:r>
        <w:rPr>
          <w:rFonts w:hint="eastAsia" w:asciiTheme="minorEastAsia" w:hAnsiTheme="minorEastAsia" w:eastAsiaTheme="minorEastAsia" w:cstheme="minorEastAsia"/>
          <w:sz w:val="24"/>
          <w:szCs w:val="24"/>
        </w:rPr>
        <w:t>年 月 日</w:t>
      </w:r>
    </w:p>
    <w:p w14:paraId="3A478223">
      <w:pPr>
        <w:pStyle w:val="5"/>
        <w:tabs>
          <w:tab w:val="left" w:pos="780"/>
        </w:tabs>
        <w:ind w:firstLine="280"/>
        <w:rPr>
          <w:rFonts w:ascii="仿宋" w:hAnsi="仿宋" w:eastAsia="仿宋" w:cs="仿宋"/>
          <w:sz w:val="28"/>
          <w:szCs w:val="28"/>
        </w:rPr>
      </w:pPr>
    </w:p>
    <w:p w14:paraId="735E80A6">
      <w:pPr>
        <w:pStyle w:val="5"/>
        <w:tabs>
          <w:tab w:val="left" w:pos="780"/>
        </w:tabs>
        <w:ind w:firstLine="280"/>
        <w:rPr>
          <w:rFonts w:ascii="仿宋" w:hAnsi="仿宋" w:eastAsia="仿宋" w:cs="仿宋"/>
          <w:sz w:val="28"/>
          <w:szCs w:val="28"/>
        </w:rPr>
      </w:pPr>
    </w:p>
    <w:p w14:paraId="6A6679F6">
      <w:pPr>
        <w:pStyle w:val="5"/>
        <w:tabs>
          <w:tab w:val="left" w:pos="780"/>
        </w:tabs>
        <w:ind w:firstLine="280"/>
        <w:rPr>
          <w:rFonts w:ascii="仿宋" w:hAnsi="仿宋" w:eastAsia="仿宋" w:cs="仿宋"/>
          <w:sz w:val="28"/>
          <w:szCs w:val="28"/>
        </w:rPr>
      </w:pPr>
    </w:p>
    <w:p w14:paraId="3D6D32B9">
      <w:pPr>
        <w:pStyle w:val="5"/>
        <w:tabs>
          <w:tab w:val="left" w:pos="780"/>
        </w:tabs>
        <w:ind w:firstLine="280"/>
        <w:rPr>
          <w:rFonts w:ascii="仿宋" w:hAnsi="仿宋" w:eastAsia="仿宋" w:cs="仿宋"/>
          <w:sz w:val="28"/>
          <w:szCs w:val="28"/>
        </w:rPr>
      </w:pPr>
    </w:p>
    <w:p w14:paraId="0CC01A22">
      <w:pPr>
        <w:pStyle w:val="4"/>
        <w:jc w:val="center"/>
        <w:outlineLvl w:val="1"/>
        <w:rPr>
          <w:rFonts w:hint="eastAsia" w:asciiTheme="minorEastAsia" w:hAnsiTheme="minorEastAsia" w:eastAsiaTheme="minorEastAsia" w:cstheme="minorEastAsia"/>
          <w:b/>
          <w:color w:val="000000"/>
          <w:kern w:val="0"/>
          <w:sz w:val="32"/>
          <w:szCs w:val="32"/>
        </w:rPr>
      </w:pPr>
    </w:p>
    <w:p w14:paraId="038F8288">
      <w:pPr>
        <w:rPr>
          <w:rFonts w:hint="eastAsia" w:asciiTheme="minorEastAsia" w:hAnsiTheme="minorEastAsia" w:eastAsiaTheme="minorEastAsia" w:cstheme="minorEastAsia"/>
          <w:b/>
          <w:color w:val="000000"/>
          <w:kern w:val="0"/>
          <w:sz w:val="32"/>
          <w:szCs w:val="32"/>
        </w:rPr>
      </w:pPr>
      <w:r>
        <w:rPr>
          <w:rFonts w:hint="eastAsia" w:asciiTheme="minorEastAsia" w:hAnsiTheme="minorEastAsia" w:eastAsiaTheme="minorEastAsia" w:cstheme="minorEastAsia"/>
          <w:b/>
          <w:color w:val="000000"/>
          <w:kern w:val="0"/>
          <w:sz w:val="32"/>
          <w:szCs w:val="32"/>
        </w:rPr>
        <w:br w:type="page"/>
      </w:r>
    </w:p>
    <w:p w14:paraId="17F5BC57">
      <w:pPr>
        <w:pStyle w:val="4"/>
        <w:jc w:val="center"/>
        <w:outlineLvl w:val="1"/>
        <w:rPr>
          <w:rFonts w:hint="eastAsia" w:asciiTheme="minorEastAsia" w:hAnsiTheme="minorEastAsia" w:eastAsiaTheme="minorEastAsia" w:cstheme="minorEastAsia"/>
          <w:b/>
          <w:color w:val="000000"/>
          <w:kern w:val="0"/>
          <w:sz w:val="32"/>
          <w:szCs w:val="32"/>
        </w:rPr>
      </w:pPr>
      <w:r>
        <w:rPr>
          <w:rFonts w:hint="eastAsia" w:asciiTheme="minorEastAsia" w:hAnsiTheme="minorEastAsia" w:cstheme="minorEastAsia"/>
          <w:b/>
          <w:color w:val="000000"/>
          <w:kern w:val="0"/>
          <w:sz w:val="32"/>
          <w:szCs w:val="32"/>
          <w:lang w:eastAsia="zh-CN"/>
        </w:rPr>
        <w:t>九</w:t>
      </w:r>
      <w:r>
        <w:rPr>
          <w:rFonts w:hint="eastAsia" w:asciiTheme="minorEastAsia" w:hAnsiTheme="minorEastAsia" w:eastAsiaTheme="minorEastAsia" w:cstheme="minorEastAsia"/>
          <w:b/>
          <w:color w:val="000000"/>
          <w:kern w:val="0"/>
          <w:sz w:val="32"/>
          <w:szCs w:val="32"/>
        </w:rPr>
        <w:t>、实施及服务方案</w:t>
      </w:r>
    </w:p>
    <w:p w14:paraId="7407E0EB">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（详细阐述，包含但不限于计划、方案、服务承诺等）</w:t>
      </w:r>
    </w:p>
    <w:p w14:paraId="36326174">
      <w:pPr>
        <w:pStyle w:val="4"/>
        <w:jc w:val="center"/>
        <w:rPr>
          <w:rFonts w:ascii="仿宋" w:hAnsi="仿宋" w:eastAsia="仿宋" w:cs="仿宋"/>
          <w:sz w:val="28"/>
          <w:szCs w:val="28"/>
        </w:rPr>
      </w:pPr>
    </w:p>
    <w:p w14:paraId="02821B9D">
      <w:pPr>
        <w:pStyle w:val="4"/>
        <w:jc w:val="center"/>
        <w:rPr>
          <w:rFonts w:ascii="仿宋" w:hAnsi="仿宋" w:eastAsia="仿宋" w:cs="仿宋"/>
          <w:sz w:val="28"/>
          <w:szCs w:val="28"/>
        </w:rPr>
      </w:pPr>
    </w:p>
    <w:p w14:paraId="00831CC1">
      <w:pPr>
        <w:pStyle w:val="4"/>
        <w:jc w:val="center"/>
        <w:rPr>
          <w:rFonts w:ascii="仿宋" w:hAnsi="仿宋" w:eastAsia="仿宋" w:cs="仿宋"/>
          <w:sz w:val="28"/>
          <w:szCs w:val="28"/>
        </w:rPr>
      </w:pPr>
    </w:p>
    <w:p w14:paraId="4D94B90A">
      <w:pPr>
        <w:pStyle w:val="4"/>
        <w:jc w:val="center"/>
        <w:rPr>
          <w:rFonts w:ascii="仿宋" w:hAnsi="仿宋" w:eastAsia="仿宋" w:cs="仿宋"/>
          <w:sz w:val="28"/>
          <w:szCs w:val="28"/>
        </w:rPr>
      </w:pPr>
    </w:p>
    <w:p w14:paraId="14ED3FEF">
      <w:pPr>
        <w:pStyle w:val="4"/>
        <w:jc w:val="center"/>
        <w:rPr>
          <w:rFonts w:ascii="仿宋" w:hAnsi="仿宋" w:eastAsia="仿宋" w:cs="仿宋"/>
          <w:sz w:val="28"/>
          <w:szCs w:val="28"/>
        </w:rPr>
      </w:pPr>
    </w:p>
    <w:p w14:paraId="18BE850E">
      <w:pPr>
        <w:pStyle w:val="4"/>
        <w:jc w:val="center"/>
        <w:rPr>
          <w:rFonts w:ascii="仿宋" w:hAnsi="仿宋" w:eastAsia="仿宋" w:cs="仿宋"/>
          <w:sz w:val="28"/>
          <w:szCs w:val="28"/>
        </w:rPr>
      </w:pPr>
    </w:p>
    <w:p w14:paraId="3FEF56E1">
      <w:pPr>
        <w:pStyle w:val="4"/>
        <w:jc w:val="center"/>
        <w:rPr>
          <w:rFonts w:ascii="仿宋" w:hAnsi="仿宋" w:eastAsia="仿宋" w:cs="仿宋"/>
          <w:sz w:val="28"/>
          <w:szCs w:val="28"/>
        </w:rPr>
      </w:pPr>
    </w:p>
    <w:p w14:paraId="09860599">
      <w:pPr>
        <w:pStyle w:val="4"/>
        <w:jc w:val="center"/>
        <w:rPr>
          <w:rFonts w:ascii="仿宋" w:hAnsi="仿宋" w:eastAsia="仿宋" w:cs="仿宋"/>
          <w:sz w:val="28"/>
          <w:szCs w:val="28"/>
        </w:rPr>
      </w:pPr>
    </w:p>
    <w:p w14:paraId="1FAABC99">
      <w:pPr>
        <w:pStyle w:val="4"/>
        <w:jc w:val="center"/>
        <w:rPr>
          <w:rFonts w:ascii="仿宋" w:hAnsi="仿宋" w:eastAsia="仿宋" w:cs="仿宋"/>
          <w:sz w:val="28"/>
          <w:szCs w:val="28"/>
        </w:rPr>
      </w:pPr>
    </w:p>
    <w:p w14:paraId="4DCE8DCB">
      <w:pPr>
        <w:pStyle w:val="4"/>
        <w:jc w:val="center"/>
        <w:rPr>
          <w:rFonts w:ascii="仿宋" w:hAnsi="仿宋" w:eastAsia="仿宋" w:cs="仿宋"/>
          <w:sz w:val="28"/>
          <w:szCs w:val="28"/>
        </w:rPr>
      </w:pPr>
    </w:p>
    <w:p w14:paraId="315FF753">
      <w:pPr>
        <w:pStyle w:val="4"/>
        <w:jc w:val="center"/>
        <w:rPr>
          <w:rFonts w:ascii="仿宋" w:hAnsi="仿宋" w:eastAsia="仿宋" w:cs="仿宋"/>
          <w:sz w:val="28"/>
          <w:szCs w:val="28"/>
        </w:rPr>
      </w:pPr>
    </w:p>
    <w:p w14:paraId="4E12AB85">
      <w:pPr>
        <w:pStyle w:val="4"/>
        <w:jc w:val="center"/>
        <w:rPr>
          <w:rFonts w:ascii="仿宋" w:hAnsi="仿宋" w:eastAsia="仿宋" w:cs="仿宋"/>
          <w:sz w:val="28"/>
          <w:szCs w:val="28"/>
        </w:rPr>
      </w:pPr>
    </w:p>
    <w:p w14:paraId="7C6E90DA">
      <w:pPr>
        <w:pStyle w:val="4"/>
        <w:jc w:val="center"/>
        <w:rPr>
          <w:rFonts w:ascii="仿宋" w:hAnsi="仿宋" w:eastAsia="仿宋" w:cs="仿宋"/>
          <w:sz w:val="28"/>
          <w:szCs w:val="28"/>
        </w:rPr>
      </w:pPr>
    </w:p>
    <w:p w14:paraId="2A60AF14">
      <w:pPr>
        <w:pStyle w:val="4"/>
        <w:jc w:val="center"/>
        <w:rPr>
          <w:rFonts w:ascii="仿宋" w:hAnsi="仿宋" w:eastAsia="仿宋" w:cs="仿宋"/>
          <w:sz w:val="28"/>
          <w:szCs w:val="28"/>
        </w:rPr>
      </w:pPr>
    </w:p>
    <w:p w14:paraId="38E39FD9">
      <w:pPr>
        <w:pStyle w:val="4"/>
        <w:jc w:val="center"/>
        <w:rPr>
          <w:rFonts w:ascii="仿宋" w:hAnsi="仿宋" w:eastAsia="仿宋" w:cs="仿宋"/>
          <w:sz w:val="28"/>
          <w:szCs w:val="28"/>
        </w:rPr>
      </w:pPr>
    </w:p>
    <w:p w14:paraId="4253449A">
      <w:pPr>
        <w:pStyle w:val="4"/>
        <w:jc w:val="center"/>
        <w:rPr>
          <w:rFonts w:ascii="仿宋" w:hAnsi="仿宋" w:eastAsia="仿宋" w:cs="仿宋"/>
          <w:sz w:val="28"/>
          <w:szCs w:val="28"/>
        </w:rPr>
      </w:pPr>
    </w:p>
    <w:p w14:paraId="43C1F632">
      <w:pPr>
        <w:rPr>
          <w:rFonts w:ascii="仿宋" w:hAnsi="仿宋" w:eastAsia="仿宋" w:cs="仿宋"/>
          <w:b/>
          <w:bCs/>
          <w:kern w:val="2"/>
          <w:sz w:val="36"/>
          <w:szCs w:val="36"/>
          <w:lang w:val="en-US" w:eastAsia="zh-CN" w:bidi="ar-SA"/>
        </w:rPr>
      </w:pPr>
      <w:r>
        <w:rPr>
          <w:rFonts w:ascii="仿宋" w:hAnsi="仿宋" w:eastAsia="仿宋" w:cs="仿宋"/>
          <w:b/>
          <w:bCs/>
          <w:kern w:val="2"/>
          <w:sz w:val="36"/>
          <w:szCs w:val="36"/>
          <w:lang w:val="en-US" w:eastAsia="zh-CN" w:bidi="ar-SA"/>
        </w:rPr>
        <w:br w:type="page"/>
      </w:r>
    </w:p>
    <w:p w14:paraId="3455E56E">
      <w:pPr>
        <w:numPr>
          <w:ilvl w:val="0"/>
          <w:numId w:val="0"/>
        </w:numPr>
        <w:spacing w:line="360" w:lineRule="auto"/>
        <w:ind w:firstLine="2168" w:firstLineChars="600"/>
        <w:jc w:val="both"/>
        <w:outlineLvl w:val="0"/>
        <w:rPr>
          <w:rFonts w:ascii="仿宋" w:hAnsi="仿宋" w:eastAsia="仿宋" w:cs="仿宋"/>
          <w:b/>
          <w:bCs/>
          <w:sz w:val="36"/>
          <w:szCs w:val="36"/>
        </w:rPr>
      </w:pPr>
      <w:r>
        <w:rPr>
          <w:rFonts w:ascii="仿宋" w:hAnsi="仿宋" w:eastAsia="仿宋" w:cs="仿宋"/>
          <w:b/>
          <w:bCs/>
          <w:kern w:val="2"/>
          <w:sz w:val="36"/>
          <w:szCs w:val="36"/>
          <w:lang w:val="en-US" w:eastAsia="zh-CN" w:bidi="ar-SA"/>
        </w:rPr>
        <w:t>第</w:t>
      </w:r>
      <w:r>
        <w:rPr>
          <w:rFonts w:hint="eastAsia" w:ascii="仿宋" w:hAnsi="仿宋" w:eastAsia="仿宋" w:cs="仿宋"/>
          <w:b/>
          <w:bCs/>
          <w:kern w:val="2"/>
          <w:sz w:val="36"/>
          <w:szCs w:val="36"/>
          <w:lang w:val="en-US" w:eastAsia="zh-CN" w:bidi="ar-SA"/>
        </w:rPr>
        <w:t>六</w:t>
      </w:r>
      <w:r>
        <w:rPr>
          <w:rFonts w:ascii="仿宋" w:hAnsi="仿宋" w:eastAsia="仿宋" w:cs="仿宋"/>
          <w:b/>
          <w:bCs/>
          <w:kern w:val="2"/>
          <w:sz w:val="36"/>
          <w:szCs w:val="36"/>
          <w:lang w:val="en-US" w:eastAsia="zh-CN" w:bidi="ar-SA"/>
        </w:rPr>
        <w:t>部分</w:t>
      </w:r>
      <w:r>
        <w:rPr>
          <w:rFonts w:hint="eastAsia" w:ascii="仿宋" w:hAnsi="仿宋" w:eastAsia="仿宋" w:cs="仿宋"/>
          <w:b/>
          <w:bCs/>
          <w:kern w:val="2"/>
          <w:sz w:val="36"/>
          <w:szCs w:val="36"/>
          <w:lang w:val="en-US" w:eastAsia="zh-CN" w:bidi="ar-SA"/>
        </w:rPr>
        <w:t xml:space="preserve"> </w:t>
      </w:r>
      <w:r>
        <w:rPr>
          <w:rFonts w:hint="eastAsia" w:ascii="仿宋" w:hAnsi="仿宋" w:eastAsia="仿宋" w:cs="仿宋"/>
          <w:b/>
          <w:bCs/>
          <w:sz w:val="36"/>
          <w:szCs w:val="36"/>
        </w:rPr>
        <w:t>合同主要条款</w:t>
      </w:r>
    </w:p>
    <w:p w14:paraId="14C8EDBF">
      <w:pPr>
        <w:pStyle w:val="4"/>
        <w:spacing w:line="360" w:lineRule="auto"/>
        <w:ind w:firstLine="42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请成交供应商于该项目中选公告发出之日3个工作日内将合同word电子版发至电子邮箱：</w:t>
      </w:r>
      <w:r>
        <w:rPr>
          <w:rStyle w:val="17"/>
          <w:rFonts w:hint="eastAsia" w:asciiTheme="minorEastAsia" w:hAnsiTheme="minorEastAsia" w:cstheme="minorEastAsia"/>
          <w:sz w:val="28"/>
          <w:szCs w:val="28"/>
          <w:highlight w:val="none"/>
          <w:lang w:val="en-US" w:eastAsia="zh-CN"/>
        </w:rPr>
        <w:t>694101640</w:t>
      </w:r>
      <w:r>
        <w:rPr>
          <w:rStyle w:val="17"/>
          <w:rFonts w:hint="eastAsia" w:asciiTheme="minorEastAsia" w:hAnsiTheme="minorEastAsia" w:cstheme="minorEastAsia"/>
          <w:sz w:val="28"/>
          <w:szCs w:val="28"/>
          <w:highlight w:val="none"/>
          <w:lang w:eastAsia="zh-CN"/>
        </w:rPr>
        <w:t>@qq.com</w:t>
      </w:r>
    </w:p>
    <w:p w14:paraId="5658125E">
      <w:pPr>
        <w:pStyle w:val="4"/>
        <w:spacing w:line="360" w:lineRule="auto"/>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邮件名称：公司全称+项目名称合同</w:t>
      </w:r>
    </w:p>
    <w:p w14:paraId="027CCA80">
      <w:pPr>
        <w:pStyle w:val="4"/>
        <w:spacing w:line="360" w:lineRule="auto"/>
        <w:ind w:firstLine="42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待工作人员通知后，将纸质合同签字盖章（每页加盖鲜章、骑缝章、合同日期由采购人统一填写），交至资中县中医医院</w:t>
      </w:r>
      <w:r>
        <w:rPr>
          <w:rFonts w:hint="eastAsia" w:asciiTheme="minorEastAsia" w:hAnsiTheme="minorEastAsia" w:cstheme="minorEastAsia"/>
          <w:sz w:val="28"/>
          <w:szCs w:val="28"/>
          <w:lang w:val="en-US" w:eastAsia="zh-CN"/>
        </w:rPr>
        <w:t>药械采购中心</w:t>
      </w:r>
      <w:r>
        <w:rPr>
          <w:rFonts w:hint="eastAsia" w:asciiTheme="minorEastAsia" w:hAnsiTheme="minorEastAsia" w:eastAsiaTheme="minorEastAsia" w:cstheme="minorEastAsia"/>
          <w:sz w:val="28"/>
          <w:szCs w:val="28"/>
        </w:rPr>
        <w:t>，如为邮寄，地址：</w:t>
      </w:r>
      <w:r>
        <w:rPr>
          <w:rFonts w:hint="eastAsia" w:asciiTheme="minorEastAsia" w:hAnsiTheme="minorEastAsia" w:eastAsiaTheme="minorEastAsia" w:cstheme="minorEastAsia"/>
          <w:sz w:val="28"/>
          <w:szCs w:val="28"/>
          <w:highlight w:val="none"/>
          <w:lang w:val="zh-CN"/>
        </w:rPr>
        <w:t>资中县重龙镇苌弘路北段396号</w:t>
      </w:r>
      <w:r>
        <w:rPr>
          <w:rFonts w:hint="eastAsia" w:asciiTheme="minorEastAsia" w:hAnsiTheme="minorEastAsia" w:eastAsiaTheme="minorEastAsia" w:cstheme="minorEastAsia"/>
          <w:sz w:val="28"/>
          <w:szCs w:val="28"/>
          <w:lang w:val="zh-CN"/>
        </w:rPr>
        <w:t>资中县中医医院</w:t>
      </w:r>
      <w:r>
        <w:rPr>
          <w:rFonts w:hint="eastAsia" w:asciiTheme="minorEastAsia" w:hAnsiTheme="minorEastAsia" w:cstheme="minorEastAsia"/>
          <w:sz w:val="28"/>
          <w:szCs w:val="28"/>
          <w:lang w:val="en-US" w:eastAsia="zh-CN"/>
        </w:rPr>
        <w:t>综合楼407办公室</w:t>
      </w:r>
      <w:r>
        <w:rPr>
          <w:rFonts w:hint="eastAsia" w:asciiTheme="minorEastAsia" w:hAnsiTheme="minorEastAsia" w:eastAsiaTheme="minorEastAsia" w:cstheme="minorEastAsia"/>
          <w:sz w:val="28"/>
          <w:szCs w:val="28"/>
          <w:lang w:val="zh-CN"/>
        </w:rPr>
        <w:t>。</w:t>
      </w:r>
    </w:p>
    <w:p w14:paraId="0EE50116">
      <w:pPr>
        <w:widowControl/>
        <w:ind w:firstLine="420"/>
        <w:jc w:val="left"/>
        <w:rPr>
          <w:rFonts w:hint="eastAsia" w:asciiTheme="minorEastAsia" w:hAnsiTheme="minorEastAsia" w:eastAsiaTheme="minorEastAsia" w:cstheme="minorEastAsia"/>
          <w:sz w:val="28"/>
          <w:szCs w:val="28"/>
        </w:rPr>
      </w:pPr>
    </w:p>
    <w:p w14:paraId="2FB81D1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47C4BAD0">
      <w:pPr>
        <w:rPr>
          <w:rFonts w:hint="eastAsia" w:ascii="黑体" w:hAnsi="黑体" w:eastAsiaTheme="minorEastAsia"/>
          <w:b/>
          <w:bCs/>
          <w:sz w:val="40"/>
          <w:szCs w:val="40"/>
          <w:lang w:eastAsia="zh-CN"/>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eastAsia="zh-CN"/>
        </w:rPr>
        <w:t>医疗设备采购合同</w:t>
      </w:r>
    </w:p>
    <w:p w14:paraId="3D208226">
      <w:pPr>
        <w:ind w:firstLine="1606" w:firstLineChars="400"/>
        <w:jc w:val="both"/>
        <w:rPr>
          <w:rFonts w:hint="eastAsia" w:ascii="黑体" w:hAnsi="黑体" w:eastAsia="黑体"/>
          <w:b/>
          <w:bCs/>
          <w:sz w:val="40"/>
          <w:szCs w:val="40"/>
          <w:lang w:eastAsia="zh-CN"/>
        </w:rPr>
      </w:pPr>
      <w:r>
        <w:rPr>
          <w:rFonts w:hint="eastAsia" w:ascii="黑体" w:hAnsi="黑体" w:eastAsia="黑体"/>
          <w:b/>
          <w:bCs/>
          <w:sz w:val="40"/>
          <w:szCs w:val="40"/>
          <w:lang w:eastAsia="zh-CN"/>
        </w:rPr>
        <w:t>医疗设备采购合同</w:t>
      </w:r>
      <w:r>
        <w:rPr>
          <w:rFonts w:hint="eastAsia" w:ascii="黑体" w:hAnsi="黑体" w:eastAsia="黑体"/>
          <w:b w:val="0"/>
          <w:bCs w:val="0"/>
          <w:sz w:val="40"/>
          <w:szCs w:val="40"/>
          <w:lang w:eastAsia="zh-CN"/>
        </w:rPr>
        <w:t>（草拟）</w:t>
      </w:r>
    </w:p>
    <w:p w14:paraId="7EC4C10E">
      <w:pPr>
        <w:spacing w:line="500" w:lineRule="exact"/>
        <w:rPr>
          <w:rFonts w:ascii="宋体" w:hAnsi="宋体"/>
          <w:sz w:val="24"/>
        </w:rPr>
      </w:pPr>
    </w:p>
    <w:p w14:paraId="38F445D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甲方： </w:t>
      </w:r>
      <w:r>
        <w:rPr>
          <w:rFonts w:hint="eastAsia" w:ascii="仿宋_GB2312" w:hAnsi="仿宋_GB2312" w:eastAsia="仿宋_GB2312" w:cs="仿宋_GB2312"/>
          <w:sz w:val="24"/>
          <w:szCs w:val="24"/>
          <w:u w:val="single"/>
        </w:rPr>
        <w:t xml:space="preserve"> 资中县中医医院 </w:t>
      </w:r>
      <w:r>
        <w:rPr>
          <w:rFonts w:hint="eastAsia" w:ascii="仿宋_GB2312" w:hAnsi="仿宋_GB2312" w:eastAsia="仿宋_GB2312" w:cs="仿宋_GB2312"/>
          <w:sz w:val="24"/>
          <w:szCs w:val="24"/>
        </w:rPr>
        <w:t xml:space="preserve">           乙方：</w:t>
      </w:r>
      <w:r>
        <w:rPr>
          <w:rFonts w:hint="eastAsia" w:ascii="仿宋_GB2312" w:hAnsi="仿宋_GB2312" w:eastAsia="仿宋_GB2312" w:cs="仿宋_GB2312"/>
          <w:sz w:val="24"/>
          <w:szCs w:val="24"/>
          <w:u w:val="single"/>
        </w:rPr>
        <w:t xml:space="preserve">                       </w:t>
      </w:r>
    </w:p>
    <w:p w14:paraId="0A65790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王育东  </w:t>
      </w:r>
      <w:r>
        <w:rPr>
          <w:rFonts w:hint="eastAsia" w:ascii="仿宋_GB2312" w:hAnsi="仿宋_GB2312" w:eastAsia="仿宋_GB2312" w:cs="仿宋_GB2312"/>
          <w:sz w:val="24"/>
          <w:szCs w:val="24"/>
        </w:rPr>
        <w:t xml:space="preserve">           法定代表人：</w:t>
      </w:r>
      <w:r>
        <w:rPr>
          <w:rFonts w:hint="eastAsia" w:ascii="仿宋_GB2312" w:hAnsi="仿宋_GB2312" w:eastAsia="仿宋_GB2312" w:cs="仿宋_GB2312"/>
          <w:sz w:val="24"/>
          <w:szCs w:val="24"/>
          <w:u w:val="single"/>
        </w:rPr>
        <w:t xml:space="preserve">                 </w:t>
      </w:r>
    </w:p>
    <w:p w14:paraId="78B6347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资中县重龙镇苌弘路北段396号</w:t>
      </w: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14:paraId="049EF6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按照《中华人民共和国民法典》、《医疗器械监督管理条例》等法律法规规定，甲乙双方本着平等、友好、合作原则，经协商一致，订立本合同，供双方共同遵守：</w:t>
      </w:r>
    </w:p>
    <w:p w14:paraId="1C0C081B">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仿宋_GB2312" w:hAnsi="仿宋_GB2312" w:eastAsia="仿宋_GB2312" w:cs="仿宋_GB2312"/>
          <w:b/>
          <w:bCs/>
          <w:sz w:val="24"/>
          <w:szCs w:val="24"/>
        </w:rPr>
        <w:t>采购的设备信息（设备如为医疗器械，则设备名称、生产厂商及型号规格均须与医疗器械注册证信息保持一致。）</w:t>
      </w:r>
    </w:p>
    <w:tbl>
      <w:tblPr>
        <w:tblStyle w:val="14"/>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605"/>
        <w:gridCol w:w="1215"/>
        <w:gridCol w:w="960"/>
        <w:gridCol w:w="605"/>
        <w:gridCol w:w="1255"/>
        <w:gridCol w:w="420"/>
        <w:gridCol w:w="495"/>
        <w:gridCol w:w="1094"/>
        <w:gridCol w:w="939"/>
      </w:tblGrid>
      <w:tr w14:paraId="4698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14:paraId="62D24C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序号</w:t>
            </w:r>
          </w:p>
        </w:tc>
        <w:tc>
          <w:tcPr>
            <w:tcW w:w="1605" w:type="dxa"/>
            <w:vAlign w:val="center"/>
          </w:tcPr>
          <w:p w14:paraId="50791C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设备名称</w:t>
            </w:r>
          </w:p>
        </w:tc>
        <w:tc>
          <w:tcPr>
            <w:tcW w:w="1215" w:type="dxa"/>
            <w:vAlign w:val="center"/>
          </w:tcPr>
          <w:p w14:paraId="596572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医疗器械注册证号（如有）</w:t>
            </w:r>
          </w:p>
        </w:tc>
        <w:tc>
          <w:tcPr>
            <w:tcW w:w="960" w:type="dxa"/>
            <w:vAlign w:val="center"/>
          </w:tcPr>
          <w:p w14:paraId="56196B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生产厂家</w:t>
            </w:r>
          </w:p>
        </w:tc>
        <w:tc>
          <w:tcPr>
            <w:tcW w:w="605" w:type="dxa"/>
            <w:vAlign w:val="center"/>
          </w:tcPr>
          <w:p w14:paraId="7BDBE3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产地</w:t>
            </w:r>
          </w:p>
        </w:tc>
        <w:tc>
          <w:tcPr>
            <w:tcW w:w="1255" w:type="dxa"/>
            <w:vAlign w:val="center"/>
          </w:tcPr>
          <w:p w14:paraId="0D38DB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规格型号</w:t>
            </w:r>
          </w:p>
        </w:tc>
        <w:tc>
          <w:tcPr>
            <w:tcW w:w="420" w:type="dxa"/>
            <w:vAlign w:val="center"/>
          </w:tcPr>
          <w:p w14:paraId="309CF9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单位</w:t>
            </w:r>
          </w:p>
        </w:tc>
        <w:tc>
          <w:tcPr>
            <w:tcW w:w="495" w:type="dxa"/>
            <w:vAlign w:val="center"/>
          </w:tcPr>
          <w:p w14:paraId="04FAB7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数量</w:t>
            </w:r>
          </w:p>
        </w:tc>
        <w:tc>
          <w:tcPr>
            <w:tcW w:w="1094" w:type="dxa"/>
            <w:vAlign w:val="center"/>
          </w:tcPr>
          <w:p w14:paraId="3A3819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单价（元）</w:t>
            </w:r>
          </w:p>
        </w:tc>
        <w:tc>
          <w:tcPr>
            <w:tcW w:w="939" w:type="dxa"/>
            <w:vAlign w:val="center"/>
          </w:tcPr>
          <w:p w14:paraId="5E1D42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rPr>
              <w:t>总价（元）</w:t>
            </w:r>
          </w:p>
        </w:tc>
      </w:tr>
      <w:tr w14:paraId="5AE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14:paraId="759EF3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14:paraId="20D88F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14:paraId="7DB4CF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14:paraId="16D8BA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14:paraId="56B05A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14:paraId="405389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14:paraId="1FC698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14:paraId="284699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14:paraId="76070A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14:paraId="36CB8D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14:paraId="2D28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14:paraId="2B0D78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14:paraId="2ACECF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14:paraId="3D3FA4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14:paraId="7C17F8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14:paraId="1764B3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14:paraId="72E7DF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14:paraId="7EAC21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14:paraId="1594C9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14:paraId="481FFF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14:paraId="49C88B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14:paraId="5A86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14:paraId="10FBD0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14:paraId="3C7808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14:paraId="18129A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14:paraId="12D64B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14:paraId="219330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14:paraId="6EE6F4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14:paraId="01F953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14:paraId="657C8E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14:paraId="46DFE5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14:paraId="7A37AC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14:paraId="6082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14:paraId="10350C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605" w:type="dxa"/>
            <w:vAlign w:val="center"/>
          </w:tcPr>
          <w:p w14:paraId="5B9EDB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15" w:type="dxa"/>
            <w:vAlign w:val="center"/>
          </w:tcPr>
          <w:p w14:paraId="5D98CB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60" w:type="dxa"/>
            <w:vAlign w:val="center"/>
          </w:tcPr>
          <w:p w14:paraId="4DCA32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605" w:type="dxa"/>
            <w:vAlign w:val="center"/>
          </w:tcPr>
          <w:p w14:paraId="19219E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255" w:type="dxa"/>
            <w:vAlign w:val="center"/>
          </w:tcPr>
          <w:p w14:paraId="53A773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20" w:type="dxa"/>
            <w:vAlign w:val="center"/>
          </w:tcPr>
          <w:p w14:paraId="4B6A98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495" w:type="dxa"/>
            <w:vAlign w:val="center"/>
          </w:tcPr>
          <w:p w14:paraId="2F2241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1094" w:type="dxa"/>
            <w:vAlign w:val="center"/>
          </w:tcPr>
          <w:p w14:paraId="514789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c>
          <w:tcPr>
            <w:tcW w:w="939" w:type="dxa"/>
            <w:vAlign w:val="center"/>
          </w:tcPr>
          <w:p w14:paraId="3D58C7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4"/>
                <w:szCs w:val="24"/>
                <w:vertAlign w:val="baseline"/>
              </w:rPr>
            </w:pPr>
          </w:p>
        </w:tc>
      </w:tr>
      <w:tr w14:paraId="46A7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5" w:type="dxa"/>
            <w:gridSpan w:val="4"/>
            <w:vAlign w:val="center"/>
          </w:tcPr>
          <w:p w14:paraId="3E9414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仿宋_GB2312" w:hAnsi="仿宋_GB2312" w:eastAsia="仿宋_GB2312" w:cs="仿宋_GB2312"/>
                <w:sz w:val="24"/>
                <w:szCs w:val="24"/>
              </w:rPr>
              <w:t>合同总价：￥</w:t>
            </w:r>
          </w:p>
        </w:tc>
        <w:tc>
          <w:tcPr>
            <w:tcW w:w="4808" w:type="dxa"/>
            <w:gridSpan w:val="6"/>
            <w:vAlign w:val="center"/>
          </w:tcPr>
          <w:p w14:paraId="49D5F9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z w:val="24"/>
                <w:szCs w:val="24"/>
                <w:vertAlign w:val="baseline"/>
              </w:rPr>
            </w:pPr>
            <w:r>
              <w:rPr>
                <w:rFonts w:hint="eastAsia" w:ascii="仿宋_GB2312" w:hAnsi="仿宋_GB2312" w:eastAsia="仿宋_GB2312" w:cs="仿宋_GB2312"/>
                <w:sz w:val="24"/>
                <w:szCs w:val="24"/>
              </w:rPr>
              <w:t>（大写）：             元整</w:t>
            </w:r>
          </w:p>
        </w:tc>
      </w:tr>
      <w:tr w14:paraId="6A1C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3" w:type="dxa"/>
            <w:gridSpan w:val="10"/>
            <w:vAlign w:val="center"/>
          </w:tcPr>
          <w:p w14:paraId="2A0FEA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设备配置详见附件：设备配置清单是本合同不可分割的组成部分，与本合同具有同等法律效力。</w:t>
            </w:r>
          </w:p>
        </w:tc>
      </w:tr>
    </w:tbl>
    <w:p w14:paraId="439B45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bCs/>
          <w:sz w:val="24"/>
          <w:szCs w:val="24"/>
        </w:rPr>
      </w:pPr>
    </w:p>
    <w:p w14:paraId="109BAB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合同总价（含税）为人民币 *** 元，大写人民币 *** 圆整；该合同总价已包括设备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03A452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二、主体资格及知识产权承诺 </w:t>
      </w:r>
    </w:p>
    <w:p w14:paraId="590E4F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保证其对该设备拥有完全的所有权或已得到所有者充分的销售授权，并向甲方提供该主体资格的所有合法文件。若因乙方无以上资质，甲方有权解除合同，乙方应在甲方发出解除通知后3日内返还甲方已支付的全部费用，并应向甲方承担损失赔偿责任。</w:t>
      </w:r>
    </w:p>
    <w:p w14:paraId="7303E3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2.乙方应保证其拥有该设备涉及的包括软件在内的所有知识产权（软件须提供正版标识），如有任何第三方就该设备所涉知识产权主张权利，乙方按照本合同第八条承担违约责任。</w:t>
      </w:r>
    </w:p>
    <w:p w14:paraId="2BBA95C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三、交货及验收</w:t>
      </w:r>
    </w:p>
    <w:p w14:paraId="75DC8E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1.交货时间：自本合同签订之日起 乙方按甲方要求送货至指定地点，乙方负责安装调试达到正常使用。如安装工作涉及隐蔽部件安装的，应在隐蔽性安装前通知甲方到场清点。验收合格前的所有风险由乙方承担。</w:t>
      </w:r>
    </w:p>
    <w:p w14:paraId="1212342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（交货人员姓名：            联系方式：             ）</w:t>
      </w:r>
    </w:p>
    <w:p w14:paraId="34567C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2.验收前，乙方应完成对甲方工作人员进行免费培训，保证受训人员能熟练操作，并能够对该设备能进行日常维护。</w:t>
      </w:r>
    </w:p>
    <w:p w14:paraId="71BA06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2.验收前，乙方应完成对甲方工程技术人员进行免费技术培训，保证甲方工程技术人员具备开展日常技术保障工作的能力。</w:t>
      </w:r>
    </w:p>
    <w:p w14:paraId="1722C6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3.若需要安装调试的产品，乙方须安排具有相应资质和经验的人员对产品进行安装调试。</w:t>
      </w:r>
    </w:p>
    <w:p w14:paraId="1AB59E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标准：按国家有关规定以及甲方采购文件的质量要求和技术指标、乙方的响应文件及承诺与本合同约定标准进行验收；甲乙双方如对质量要求和技术指标的约定标准有相互抵触或异议的事项，由甲方在采购与响应文件中按质量要求和技术指的原则确定该项的约定标准进行验收。</w:t>
      </w:r>
    </w:p>
    <w:p w14:paraId="09E4AB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完成培训及安装调试后，通知甲方进行验收。甲方组织验收，乙方应当配合参加。甲乙双方共同以本合同约定的验收标准对合同设备进行验收，甲乙双方签署甲方验收文件后视为合同设备验收合格，合同设备质保期自甲方技术部门主管工程师签署验收文件之日起计算。</w:t>
      </w:r>
    </w:p>
    <w:p w14:paraId="775CAC2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四、乙方必须随货提供其相关资料</w:t>
      </w:r>
    </w:p>
    <w:p w14:paraId="148B16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具备医疗器械经营企业的有关合法有效的手续（包括但不限于）：（1）.产品所涉及逐级授权经销商的医疗器械生产（经营）许可证或生产（经营）企业备案表；（2）.医疗器械产品注册证或备案凭证；（3）.医疗器械生产企业许可证；（4）.经销商获得的委托授权书（逐级）；（5）.产品所涉及逐级授权经销商的企业法人营业执照。</w:t>
      </w:r>
    </w:p>
    <w:p w14:paraId="7DEDD1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2.进口医疗器械须提供医疗器械注册证和《进口医疗器械通关单》、《进口医疗器械检验报告书》。</w:t>
      </w:r>
    </w:p>
    <w:p w14:paraId="67609B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3.医疗设备使用说明书。</w:t>
      </w:r>
    </w:p>
    <w:p w14:paraId="18E17E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4.甲方要求提供的相关资料。</w:t>
      </w:r>
    </w:p>
    <w:p w14:paraId="158321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五、质量保证</w:t>
      </w:r>
    </w:p>
    <w:p w14:paraId="482D45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提供的医疗器械必须符合国家医疗器械质量标准，并具有医疗器械生产企业质量检验合格证明。乙方所提供的医疗器械在有效期内出现质量问题，要按质量承诺，由乙方负责退换货，并承担各项税、费或其他支出，并根据第八条承担相应违约责任。乙方应保证其设备在正确安装、正常使用和保养条件下，在其使用寿命期内应具有满意的性能。</w:t>
      </w:r>
    </w:p>
    <w:p w14:paraId="664F20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2.乙方应保证所供设备是全新的、未使用过的，标识清楚，权属清楚，原产地真实，必须符合或优于国家（行业）标准，并完全符合相关采购文件规定的质量、规格和性能的要求，不得以假充真，以次充好。</w:t>
      </w:r>
    </w:p>
    <w:p w14:paraId="5210F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3.在设备验收后的使用中，有证据证明该设备存在重大的设计、工艺或材料缺陷,包括潜在缺陷的，乙方应当对由于上述缺陷造成的故障负责，甲方有权据此提出退货、退款和/或相应的损失赔偿。</w:t>
      </w:r>
    </w:p>
    <w:p w14:paraId="3B9A52C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六、售后服务</w:t>
      </w:r>
    </w:p>
    <w:p w14:paraId="62EA0C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1.本合同所售</w:t>
      </w:r>
      <w:r>
        <w:rPr>
          <w:rFonts w:hint="eastAsia" w:ascii="仿宋_GB2312" w:hAnsi="仿宋_GB2312" w:eastAsia="仿宋_GB2312" w:cs="仿宋_GB2312"/>
          <w:sz w:val="24"/>
          <w:szCs w:val="24"/>
          <w:lang w:eastAsia="zh-Hans"/>
        </w:rPr>
        <w:t>产品</w:t>
      </w:r>
      <w:r>
        <w:rPr>
          <w:rFonts w:hint="eastAsia" w:ascii="仿宋_GB2312" w:hAnsi="仿宋_GB2312" w:eastAsia="仿宋_GB2312" w:cs="仿宋_GB2312"/>
          <w:sz w:val="24"/>
          <w:szCs w:val="24"/>
        </w:rPr>
        <w:t>质保期为验收合格后2年（含整机所有部件，</w:t>
      </w:r>
      <w:r>
        <w:rPr>
          <w:rFonts w:hint="eastAsia" w:ascii="仿宋_GB2312" w:hAnsi="仿宋_GB2312" w:eastAsia="仿宋_GB2312" w:cs="仿宋_GB2312"/>
          <w:sz w:val="24"/>
          <w:szCs w:val="24"/>
          <w:lang w:eastAsia="zh-Hans"/>
        </w:rPr>
        <w:t>但</w:t>
      </w:r>
      <w:r>
        <w:rPr>
          <w:rFonts w:hint="eastAsia" w:ascii="仿宋_GB2312" w:hAnsi="仿宋_GB2312" w:eastAsia="仿宋_GB2312" w:cs="仿宋_GB2312"/>
          <w:sz w:val="24"/>
          <w:szCs w:val="24"/>
        </w:rPr>
        <w:t>不包括耗材和易耗品），质保期内出现质量问题，乙方在接到通知后24小时内响应，48小时内到场，质保期内乙方提供免费维修服务，如需更换零配件，乙方应保证所更换的零配件与原设备相同规格和品质</w:t>
      </w:r>
      <w:r>
        <w:rPr>
          <w:rFonts w:hint="eastAsia" w:ascii="仿宋_GB2312" w:hAnsi="仿宋_GB2312" w:eastAsia="仿宋_GB2312" w:cs="仿宋_GB2312"/>
          <w:sz w:val="24"/>
          <w:szCs w:val="24"/>
          <w:lang w:eastAsia="zh-Hans"/>
        </w:rPr>
        <w:t>且是全新的零配件</w:t>
      </w:r>
      <w:r>
        <w:rPr>
          <w:rFonts w:hint="eastAsia" w:ascii="仿宋_GB2312" w:hAnsi="仿宋_GB2312" w:eastAsia="仿宋_GB2312" w:cs="仿宋_GB2312"/>
          <w:sz w:val="24"/>
          <w:szCs w:val="24"/>
        </w:rPr>
        <w:t>，费用包括在合同总价中。</w:t>
      </w:r>
    </w:p>
    <w:p w14:paraId="443492D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（售后人员姓名：           联系方式：               ）</w:t>
      </w:r>
    </w:p>
    <w:p w14:paraId="4C23CF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2.在保修期内乙方应保证设备因故障停用时间小于15个工作日。</w:t>
      </w:r>
    </w:p>
    <w:p w14:paraId="5F076A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3.产品软件升级特别约定：乙方承诺所供设备上安装的软件已获得软件厂商的正规授权并免费为甲方就设备软件提供升级服务。</w:t>
      </w:r>
    </w:p>
    <w:p w14:paraId="372AC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4.维修期间，根据甲方需求，乙方应向甲方提供替用设备。</w:t>
      </w:r>
    </w:p>
    <w:p w14:paraId="3AC8B9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5.如采购的设备涉及压力容器，乙方应按照国家压力容器管理相关要求，在验收完成30天内，办理《压力容器使用登记证》，并向甲方完成移交。</w:t>
      </w:r>
    </w:p>
    <w:p w14:paraId="3F7110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提供售后服务期间，乙方有专人负责售后服务，乙方人员应当遵守甲方的规章制度，尽职尽责，提供最优质的服务，应尽安全注意义务，避免不必要的损失，维保期间因乙方人员造成甲方或者第三人损失的，由乙方承担责任。</w:t>
      </w:r>
    </w:p>
    <w:p w14:paraId="18DC68A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七、货款结算</w:t>
      </w:r>
    </w:p>
    <w:p w14:paraId="5380F6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1．结算时间和结算方式：医疗设备安装调试完毕并验收合格之日起，乙方向甲方开据正规销售发票</w:t>
      </w:r>
      <w:r>
        <w:rPr>
          <w:rFonts w:hint="eastAsia" w:ascii="仿宋_GB2312" w:hAnsi="仿宋_GB2312" w:eastAsia="仿宋_GB2312" w:cs="仿宋_GB2312"/>
          <w:sz w:val="24"/>
          <w:szCs w:val="24"/>
          <w:lang w:eastAsia="zh-CN"/>
        </w:rPr>
        <w:t>后，</w:t>
      </w:r>
      <w:r>
        <w:rPr>
          <w:rFonts w:hint="eastAsia" w:ascii="仿宋_GB2312" w:hAnsi="仿宋_GB2312" w:eastAsia="仿宋_GB2312" w:cs="仿宋_GB2312"/>
          <w:sz w:val="24"/>
          <w:szCs w:val="24"/>
        </w:rPr>
        <w:t>甲方凭正规发票、验收报告在</w:t>
      </w:r>
      <w:r>
        <w:rPr>
          <w:rFonts w:hint="eastAsia" w:ascii="仿宋_GB2312" w:hAnsi="仿宋_GB2312" w:eastAsia="仿宋_GB2312" w:cs="仿宋_GB2312"/>
          <w:sz w:val="24"/>
          <w:szCs w:val="24"/>
          <w:lang w:val="en-US" w:eastAsia="zh-CN"/>
        </w:rPr>
        <w:t>一个月内向乙方支付合同价款100%。</w:t>
      </w:r>
    </w:p>
    <w:p w14:paraId="2DE713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乙方账户信息：</w:t>
      </w:r>
    </w:p>
    <w:p w14:paraId="64A8F6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w:t>
      </w:r>
    </w:p>
    <w:p w14:paraId="262E8B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p w14:paraId="2CBD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14:paraId="6B6D66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乙方若变更上述信息，需提前【2】个工作日书面通知甲方，未按约定通知甲方的，若甲方已经根据以上账户信息支付了相应货款视为甲方已经履行付款义务，因此造成的损失由乙方自行承担。</w:t>
      </w:r>
    </w:p>
    <w:p w14:paraId="619B3B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付款前，乙方应向甲方提供采购医疗器械的正规发票和有关单据，发票和单据的开具内容符合法律法规规定和甲方的要求，乙方未能按照约定提供正规发票和有关单据的，甲方有权拒绝支付相应款项（且不视为甲方违约）。</w:t>
      </w:r>
    </w:p>
    <w:p w14:paraId="5E553FE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八、违约责任</w:t>
      </w:r>
    </w:p>
    <w:p w14:paraId="65568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1、乙方交付的设备质量不符合合同规定的，在约定的交货时间内经1次调换仍不能达到合同约定的质量要求，不能通过验收的，甲方有权</w:t>
      </w:r>
      <w:r>
        <w:rPr>
          <w:rFonts w:hint="eastAsia" w:ascii="仿宋_GB2312" w:hAnsi="仿宋_GB2312" w:eastAsia="仿宋_GB2312" w:cs="仿宋_GB2312"/>
          <w:sz w:val="24"/>
          <w:szCs w:val="24"/>
          <w:lang w:eastAsia="zh-Hans"/>
        </w:rPr>
        <w:t>单方面</w:t>
      </w:r>
      <w:r>
        <w:rPr>
          <w:rFonts w:hint="eastAsia" w:ascii="仿宋_GB2312" w:hAnsi="仿宋_GB2312" w:eastAsia="仿宋_GB2312" w:cs="仿宋_GB2312"/>
          <w:sz w:val="24"/>
          <w:szCs w:val="24"/>
        </w:rPr>
        <w:t>解除合同，合同金额甲方不再支付，乙方应当按照合同总价的 10%支付违约金。</w:t>
      </w:r>
    </w:p>
    <w:p w14:paraId="186B56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保期内出现质量问题，经2次维修仍不能达到合同约定的质量要求，甲方有权解除合同，并要求退货，要求乙方返还已支付的货款及支付货款对应的利息（其利率按中国人民银行1年市场报价期贷款利率计算），乙方还应当按照合同总价的10%支付违约金。</w:t>
      </w:r>
    </w:p>
    <w:p w14:paraId="390B22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3、乙方逾期交付设备，每</w:t>
      </w:r>
      <w:r>
        <w:rPr>
          <w:rFonts w:hint="eastAsia" w:ascii="仿宋_GB2312" w:hAnsi="仿宋_GB2312" w:eastAsia="仿宋_GB2312" w:cs="仿宋_GB2312"/>
          <w:sz w:val="24"/>
          <w:szCs w:val="24"/>
          <w:lang w:eastAsia="zh-Hans"/>
        </w:rPr>
        <w:t>逾期</w:t>
      </w:r>
      <w:r>
        <w:rPr>
          <w:rFonts w:hint="eastAsia" w:ascii="仿宋_GB2312" w:hAnsi="仿宋_GB2312" w:eastAsia="仿宋_GB2312" w:cs="仿宋_GB2312"/>
          <w:sz w:val="24"/>
          <w:szCs w:val="24"/>
        </w:rPr>
        <w:t>一天，须向甲方支付合同总额千分之三的违约金。乙方逾期交货超过60天，甲方有权</w:t>
      </w:r>
      <w:r>
        <w:rPr>
          <w:rFonts w:hint="eastAsia" w:ascii="仿宋_GB2312" w:hAnsi="仿宋_GB2312" w:eastAsia="仿宋_GB2312" w:cs="仿宋_GB2312"/>
          <w:sz w:val="24"/>
          <w:szCs w:val="24"/>
          <w:lang w:eastAsia="zh-Hans"/>
        </w:rPr>
        <w:t>单方面</w:t>
      </w:r>
      <w:r>
        <w:rPr>
          <w:rFonts w:hint="eastAsia" w:ascii="仿宋_GB2312" w:hAnsi="仿宋_GB2312" w:eastAsia="仿宋_GB2312" w:cs="仿宋_GB2312"/>
          <w:sz w:val="24"/>
          <w:szCs w:val="24"/>
        </w:rPr>
        <w:t>解除合同，乙方应当向甲方支付累计违约金。</w:t>
      </w:r>
    </w:p>
    <w:p w14:paraId="383333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4、乙方在安装调试设备过程中以及售后服务过程中，因未按操作规程施工、操作不当、未采取必要的安全防范措施等原因直接或间接造成甲方及第三方人身、财产损失的，由乙方承担全部责任。</w:t>
      </w:r>
    </w:p>
    <w:p w14:paraId="6D8BDC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果乙方在接到甲方通知后，在本合同第三条第1款中写明的响应时间内,没有弥补缺陷，甲方可采取必要的补救措施，但由此而产生的风险责任和费用由乙方负担，甲方根据合同规定对乙方行使的其他权利不受影响。</w:t>
      </w:r>
    </w:p>
    <w:p w14:paraId="31475D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 10%向甲方支付违约金并赔偿因此给甲方造成的一切损失。</w:t>
      </w:r>
    </w:p>
    <w:p w14:paraId="69CD9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7、若甲方单方面解除合同，则解除通知送达乙方时，本合同解除。若双方协商解除合同的，则应当签订解除协议。</w:t>
      </w:r>
    </w:p>
    <w:p w14:paraId="6D75C3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8、乙方因上述违约行为偿付的违约金不足以弥补甲方损失的，还应按甲方实际经济损失足额弥补。</w:t>
      </w:r>
    </w:p>
    <w:p w14:paraId="03DE84D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九、廉洁约定</w:t>
      </w:r>
    </w:p>
    <w:p w14:paraId="4117E1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甲乙双方及相关人员均应严格遵守有关廉洁规定。乙方公司或相关人员如有商业贿赂等违法违纪行为，甲方可单方解除合同，取消乙方供货资格，解除合同造成的损失由乙方承担。</w:t>
      </w:r>
    </w:p>
    <w:p w14:paraId="69456F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十、特别约定</w:t>
      </w:r>
    </w:p>
    <w:p w14:paraId="56A4AF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乙方不得接受甲方非采购部门人员提出的采购申请，不得直接将未经验收的产品送往医疗器械使用部门，否则不予验收入库和结算货款。</w:t>
      </w:r>
    </w:p>
    <w:p w14:paraId="5FB72D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十一、保密条款</w:t>
      </w:r>
    </w:p>
    <w:p w14:paraId="5AF39E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保守在合同磋商、合同履行过程中所获知的甲方的一切资料和信息，禁止向第三人泄露。双方均应当对合作中了解到的对方的商业秘密、技术资料、患者信息等承担保密义务，保密期限为永久。如有违反，违约方向守约方承担损失赔偿责任。如乙方违约的，甲方同时有权解除本协议。</w:t>
      </w:r>
    </w:p>
    <w:p w14:paraId="744B875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十二、不可抗力：</w:t>
      </w:r>
    </w:p>
    <w:p w14:paraId="42F64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1、本条所述的“不可抗力”系指无法控制、不可预见且不可避免、无法克服的突发事件，如：战争、严重火灾、洪水、台风、地震、法律法规、国家政策等。</w:t>
      </w:r>
    </w:p>
    <w:p w14:paraId="602AA1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2、不可抗力事件发生后，乙方应尽快以书面形式将不可抗力的情况和原因通知甲方。但不可抗力事件消除后，乙方应在合理时间内恢复履行合同责任。</w:t>
      </w:r>
    </w:p>
    <w:p w14:paraId="3815BF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十三、其他</w:t>
      </w:r>
    </w:p>
    <w:p w14:paraId="62FB0A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1、履行协议中产生争议的，双方应协商解决；协商不成的，任何一方均有权向甲方所在地有管辖的法院起诉。</w:t>
      </w:r>
    </w:p>
    <w:p w14:paraId="249CD6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2、本协议未尽事宜，由双方另行签订补充协议，补充协议是本协议不可分割之组成部分，与本协议具有同等法律效力。</w:t>
      </w:r>
    </w:p>
    <w:p w14:paraId="769A12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3、合同附件：</w:t>
      </w:r>
    </w:p>
    <w:p w14:paraId="28921F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（1）本合同包含附件，以下附件是构成合同不可分割的部分，本合同附件与合同具有同等法律效力。</w:t>
      </w:r>
    </w:p>
    <w:p w14:paraId="12D654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附件：设备配置清单。</w:t>
      </w:r>
    </w:p>
    <w:p w14:paraId="5A8B28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4、本协议一式四份，自甲乙双方签字并盖章之日起</w:t>
      </w:r>
      <w:r>
        <w:rPr>
          <w:rFonts w:hint="eastAsia" w:ascii="仿宋_GB2312" w:hAnsi="仿宋_GB2312" w:eastAsia="仿宋_GB2312" w:cs="仿宋_GB2312"/>
          <w:sz w:val="24"/>
          <w:szCs w:val="24"/>
          <w:lang w:eastAsia="zh-Hans"/>
        </w:rPr>
        <w:t>至</w:t>
      </w:r>
      <w:r>
        <w:rPr>
          <w:rFonts w:hint="eastAsia" w:ascii="仿宋_GB2312" w:hAnsi="仿宋_GB2312" w:eastAsia="仿宋_GB2312" w:cs="仿宋_GB2312"/>
          <w:sz w:val="24"/>
          <w:szCs w:val="24"/>
        </w:rPr>
        <w:t>质保期届满后自动终止。甲方执三份，乙方执壹份，</w:t>
      </w:r>
      <w:r>
        <w:rPr>
          <w:rFonts w:hint="eastAsia" w:ascii="仿宋_GB2312" w:hAnsi="仿宋_GB2312" w:eastAsia="仿宋_GB2312" w:cs="仿宋_GB2312"/>
          <w:sz w:val="24"/>
          <w:szCs w:val="24"/>
          <w:lang w:eastAsia="zh-Hans"/>
        </w:rPr>
        <w:t>每份</w:t>
      </w:r>
      <w:r>
        <w:rPr>
          <w:rFonts w:hint="eastAsia" w:ascii="仿宋_GB2312" w:hAnsi="仿宋_GB2312" w:eastAsia="仿宋_GB2312" w:cs="仿宋_GB2312"/>
          <w:sz w:val="24"/>
          <w:szCs w:val="24"/>
        </w:rPr>
        <w:t>均具有同等法律效力。</w:t>
      </w:r>
    </w:p>
    <w:p w14:paraId="0FB4F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合同中甲乙双方的地址均为真实有效地址，并视为双方函件往来以及诉讼期间的有效送达地址，双方以及受诉法院将相关函件、法律文书邮寄到该地址即视为有效送达。若因地址不详、查无此人、拒收或其他等原因导致邮件被退回而无法送达的，视为已送达。</w:t>
      </w:r>
    </w:p>
    <w:p w14:paraId="65B492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6.本合同所涉及的各类违约金，必须在30日内支付。因本合同发生争议所产生的诉讼，由甲方所在地人民法院管辖。</w:t>
      </w:r>
    </w:p>
    <w:p w14:paraId="33FF51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eastAsia="zh-Hans"/>
        </w:rPr>
        <w:t>.本合同自双方签字并盖章之日起生效。</w:t>
      </w:r>
    </w:p>
    <w:p w14:paraId="4C735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eastAsia="zh-Hans"/>
        </w:rPr>
        <w:t>8.</w:t>
      </w:r>
      <w:r>
        <w:rPr>
          <w:rFonts w:hint="eastAsia" w:ascii="仿宋_GB2312" w:hAnsi="仿宋_GB2312" w:eastAsia="仿宋_GB2312" w:cs="仿宋_GB2312"/>
          <w:sz w:val="24"/>
          <w:szCs w:val="24"/>
          <w:lang w:val="zh-CN"/>
        </w:rPr>
        <w:t>本合同生效后，双方均应全面履行本合同约定的义务。任何一方不履行或不完全履行本合同约定义务的，应当承担相应的违约责任，并赔偿由此给守约方造成的损失，包括但不限于守约方为实现债权而支付的律师费、保全费、诉讼费、公证费、鉴定费等。</w:t>
      </w:r>
    </w:p>
    <w:p w14:paraId="01FD44E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十四、双方需要说明的其他事项（如有）</w:t>
      </w:r>
    </w:p>
    <w:p w14:paraId="25FD7C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p>
    <w:p w14:paraId="093228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甲方：资中县中医医院（签章）  乙方：  </w:t>
      </w:r>
    </w:p>
    <w:p w14:paraId="1A5372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（签字）</w:t>
      </w:r>
      <w:r>
        <w:rPr>
          <w:rFonts w:hint="eastAsia" w:ascii="仿宋_GB2312" w:hAnsi="仿宋_GB2312" w:eastAsia="仿宋_GB2312" w:cs="仿宋_GB2312"/>
          <w:sz w:val="24"/>
          <w:szCs w:val="24"/>
        </w:rPr>
        <w:t xml:space="preserve">           法定代表人</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 xml:space="preserve"> </w:t>
      </w:r>
    </w:p>
    <w:p w14:paraId="6B68E6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授权代表人：（签字）           授权代表人：（签字）</w:t>
      </w:r>
    </w:p>
    <w:p w14:paraId="6E7EE871">
      <w:pPr>
        <w:pStyle w:val="4"/>
        <w:rPr>
          <w:rFonts w:hint="default" w:eastAsia="仿宋_GB2312"/>
          <w:lang w:val="en-US" w:eastAsia="zh-CN"/>
        </w:rPr>
      </w:pPr>
      <w:r>
        <w:rPr>
          <w:rFonts w:hint="eastAsia" w:ascii="仿宋_GB2312" w:hAnsi="仿宋_GB2312" w:eastAsia="仿宋_GB2312" w:cs="仿宋_GB2312"/>
          <w:sz w:val="24"/>
          <w:szCs w:val="24"/>
          <w:lang w:val="en-US" w:eastAsia="zh-CN"/>
        </w:rPr>
        <w:t xml:space="preserve">                                    地址：</w:t>
      </w:r>
    </w:p>
    <w:p w14:paraId="2B455B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p>
    <w:p w14:paraId="4D07B9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签订日期：   年     月     日     签订日期：     年   月     日</w:t>
      </w:r>
    </w:p>
    <w:p w14:paraId="357CD0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71343D9">
      <w:pPr>
        <w:spacing w:line="460" w:lineRule="exact"/>
        <w:outlineLvl w:val="0"/>
        <w:rPr>
          <w:rFonts w:ascii="仿宋" w:hAnsi="仿宋" w:eastAsia="仿宋" w:cs="仿宋"/>
          <w:b/>
          <w:bCs/>
          <w:sz w:val="28"/>
          <w:szCs w:val="28"/>
        </w:rPr>
      </w:pPr>
      <w:r>
        <w:rPr>
          <w:rFonts w:hint="eastAsia" w:ascii="仿宋" w:hAnsi="仿宋" w:eastAsia="仿宋" w:cs="仿宋"/>
          <w:b/>
          <w:bCs/>
          <w:sz w:val="28"/>
          <w:szCs w:val="28"/>
        </w:rPr>
        <w:t>附件：设备器械配置清单</w:t>
      </w:r>
    </w:p>
    <w:p w14:paraId="4C82A6A3">
      <w:pPr>
        <w:pStyle w:val="4"/>
        <w:rPr>
          <w:rFonts w:eastAsia="仿宋"/>
        </w:rPr>
      </w:pPr>
    </w:p>
    <w:p w14:paraId="425E1033">
      <w:pPr>
        <w:spacing w:line="460" w:lineRule="exact"/>
        <w:outlineLvl w:val="0"/>
        <w:rPr>
          <w:rFonts w:ascii="仿宋" w:hAnsi="仿宋" w:eastAsia="仿宋" w:cs="仿宋"/>
          <w:sz w:val="28"/>
          <w:szCs w:val="28"/>
        </w:rPr>
      </w:pPr>
      <w:r>
        <w:rPr>
          <w:rFonts w:hint="eastAsia" w:ascii="仿宋" w:hAnsi="仿宋" w:eastAsia="仿宋" w:cs="仿宋"/>
          <w:sz w:val="28"/>
          <w:szCs w:val="28"/>
        </w:rPr>
        <w:t>（以下配置为单台设备或器械配置）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830"/>
        <w:gridCol w:w="1767"/>
        <w:gridCol w:w="1635"/>
        <w:gridCol w:w="780"/>
        <w:gridCol w:w="1619"/>
      </w:tblGrid>
      <w:tr w14:paraId="166B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Borders>
              <w:top w:val="single" w:color="auto" w:sz="4" w:space="0"/>
              <w:left w:val="single" w:color="auto" w:sz="4" w:space="0"/>
              <w:bottom w:val="single" w:color="auto" w:sz="4" w:space="0"/>
              <w:right w:val="single" w:color="auto" w:sz="4" w:space="0"/>
            </w:tcBorders>
            <w:vAlign w:val="center"/>
          </w:tcPr>
          <w:p w14:paraId="2105E552">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序号</w:t>
            </w:r>
          </w:p>
        </w:tc>
        <w:tc>
          <w:tcPr>
            <w:tcW w:w="2170" w:type="dxa"/>
            <w:tcBorders>
              <w:top w:val="single" w:color="auto" w:sz="4" w:space="0"/>
              <w:left w:val="single" w:color="auto" w:sz="4" w:space="0"/>
              <w:bottom w:val="single" w:color="auto" w:sz="4" w:space="0"/>
              <w:right w:val="single" w:color="auto" w:sz="4" w:space="0"/>
            </w:tcBorders>
            <w:vAlign w:val="center"/>
          </w:tcPr>
          <w:p w14:paraId="4738C90D">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组件名称</w:t>
            </w:r>
          </w:p>
        </w:tc>
        <w:tc>
          <w:tcPr>
            <w:tcW w:w="2038" w:type="dxa"/>
            <w:tcBorders>
              <w:top w:val="single" w:color="auto" w:sz="4" w:space="0"/>
              <w:left w:val="single" w:color="auto" w:sz="4" w:space="0"/>
              <w:bottom w:val="single" w:color="auto" w:sz="4" w:space="0"/>
              <w:right w:val="single" w:color="auto" w:sz="4" w:space="0"/>
            </w:tcBorders>
            <w:vAlign w:val="center"/>
          </w:tcPr>
          <w:p w14:paraId="20607A9F">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型号/规格（如有）</w:t>
            </w:r>
          </w:p>
        </w:tc>
        <w:tc>
          <w:tcPr>
            <w:tcW w:w="1873" w:type="dxa"/>
            <w:tcBorders>
              <w:top w:val="single" w:color="auto" w:sz="4" w:space="0"/>
              <w:left w:val="single" w:color="auto" w:sz="4" w:space="0"/>
              <w:bottom w:val="single" w:color="auto" w:sz="4" w:space="0"/>
              <w:right w:val="single" w:color="auto" w:sz="4" w:space="0"/>
            </w:tcBorders>
            <w:vAlign w:val="center"/>
          </w:tcPr>
          <w:p w14:paraId="5AB5F5C3">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序列号（如有）</w:t>
            </w:r>
          </w:p>
        </w:tc>
        <w:tc>
          <w:tcPr>
            <w:tcW w:w="864" w:type="dxa"/>
            <w:tcBorders>
              <w:top w:val="single" w:color="auto" w:sz="4" w:space="0"/>
              <w:left w:val="single" w:color="auto" w:sz="4" w:space="0"/>
              <w:bottom w:val="single" w:color="auto" w:sz="4" w:space="0"/>
              <w:right w:val="single" w:color="auto" w:sz="4" w:space="0"/>
            </w:tcBorders>
            <w:vAlign w:val="center"/>
          </w:tcPr>
          <w:p w14:paraId="0D12939F">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数量</w:t>
            </w:r>
          </w:p>
        </w:tc>
        <w:tc>
          <w:tcPr>
            <w:tcW w:w="1908" w:type="dxa"/>
            <w:tcBorders>
              <w:top w:val="single" w:color="auto" w:sz="4" w:space="0"/>
              <w:left w:val="single" w:color="auto" w:sz="4" w:space="0"/>
              <w:bottom w:val="single" w:color="auto" w:sz="4" w:space="0"/>
              <w:right w:val="single" w:color="auto" w:sz="4" w:space="0"/>
            </w:tcBorders>
            <w:vAlign w:val="center"/>
          </w:tcPr>
          <w:p w14:paraId="41BD5977">
            <w:pPr>
              <w:spacing w:line="460" w:lineRule="exact"/>
              <w:jc w:val="center"/>
              <w:outlineLvl w:val="0"/>
              <w:rPr>
                <w:rFonts w:ascii="仿宋" w:hAnsi="仿宋" w:eastAsia="仿宋" w:cs="仿宋"/>
                <w:b/>
                <w:kern w:val="2"/>
                <w:sz w:val="22"/>
              </w:rPr>
            </w:pPr>
            <w:r>
              <w:rPr>
                <w:rFonts w:hint="eastAsia" w:ascii="仿宋" w:hAnsi="仿宋" w:eastAsia="仿宋" w:cs="仿宋"/>
                <w:b/>
                <w:kern w:val="0"/>
                <w:sz w:val="22"/>
              </w:rPr>
              <w:t>备注</w:t>
            </w:r>
          </w:p>
        </w:tc>
      </w:tr>
      <w:tr w14:paraId="7944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01" w:type="dxa"/>
            <w:tcBorders>
              <w:top w:val="single" w:color="auto" w:sz="4" w:space="0"/>
              <w:left w:val="single" w:color="auto" w:sz="4" w:space="0"/>
              <w:bottom w:val="single" w:color="auto" w:sz="4" w:space="0"/>
              <w:right w:val="single" w:color="auto" w:sz="4" w:space="0"/>
            </w:tcBorders>
            <w:vAlign w:val="center"/>
          </w:tcPr>
          <w:p w14:paraId="0870BDE8">
            <w:pPr>
              <w:jc w:val="center"/>
              <w:outlineLvl w:val="0"/>
              <w:rPr>
                <w:rFonts w:ascii="仿宋" w:hAnsi="仿宋" w:eastAsia="仿宋" w:cs="仿宋"/>
                <w:kern w:val="2"/>
                <w:sz w:val="22"/>
              </w:rPr>
            </w:pPr>
          </w:p>
        </w:tc>
        <w:tc>
          <w:tcPr>
            <w:tcW w:w="2170" w:type="dxa"/>
            <w:tcBorders>
              <w:top w:val="single" w:color="auto" w:sz="4" w:space="0"/>
              <w:left w:val="single" w:color="auto" w:sz="4" w:space="0"/>
              <w:bottom w:val="single" w:color="auto" w:sz="4" w:space="0"/>
              <w:right w:val="single" w:color="auto" w:sz="4" w:space="0"/>
            </w:tcBorders>
            <w:vAlign w:val="center"/>
          </w:tcPr>
          <w:p w14:paraId="46FC117B">
            <w:pPr>
              <w:outlineLvl w:val="0"/>
              <w:rPr>
                <w:rFonts w:ascii="仿宋" w:hAnsi="仿宋" w:eastAsia="仿宋" w:cs="仿宋"/>
                <w:kern w:val="2"/>
                <w:sz w:val="22"/>
              </w:rPr>
            </w:pPr>
          </w:p>
        </w:tc>
        <w:tc>
          <w:tcPr>
            <w:tcW w:w="2038" w:type="dxa"/>
            <w:tcBorders>
              <w:top w:val="single" w:color="auto" w:sz="4" w:space="0"/>
              <w:left w:val="single" w:color="auto" w:sz="4" w:space="0"/>
              <w:bottom w:val="single" w:color="auto" w:sz="4" w:space="0"/>
              <w:right w:val="single" w:color="auto" w:sz="4" w:space="0"/>
            </w:tcBorders>
            <w:vAlign w:val="center"/>
          </w:tcPr>
          <w:p w14:paraId="3416659A">
            <w:pPr>
              <w:jc w:val="center"/>
              <w:outlineLvl w:val="0"/>
              <w:rPr>
                <w:rFonts w:ascii="仿宋" w:hAnsi="仿宋" w:eastAsia="仿宋" w:cs="仿宋"/>
                <w:kern w:val="2"/>
                <w:sz w:val="22"/>
              </w:rPr>
            </w:pPr>
          </w:p>
        </w:tc>
        <w:tc>
          <w:tcPr>
            <w:tcW w:w="1873" w:type="dxa"/>
            <w:tcBorders>
              <w:top w:val="single" w:color="auto" w:sz="4" w:space="0"/>
              <w:left w:val="single" w:color="auto" w:sz="4" w:space="0"/>
              <w:bottom w:val="single" w:color="auto" w:sz="4" w:space="0"/>
              <w:right w:val="single" w:color="auto" w:sz="4" w:space="0"/>
            </w:tcBorders>
            <w:vAlign w:val="center"/>
          </w:tcPr>
          <w:p w14:paraId="529433C5">
            <w:pPr>
              <w:jc w:val="center"/>
              <w:outlineLvl w:val="0"/>
              <w:rPr>
                <w:rFonts w:ascii="仿宋" w:hAnsi="仿宋" w:eastAsia="仿宋" w:cs="仿宋"/>
                <w:kern w:val="2"/>
                <w:sz w:val="22"/>
              </w:rPr>
            </w:pPr>
          </w:p>
        </w:tc>
        <w:tc>
          <w:tcPr>
            <w:tcW w:w="864" w:type="dxa"/>
            <w:tcBorders>
              <w:top w:val="single" w:color="auto" w:sz="4" w:space="0"/>
              <w:left w:val="single" w:color="auto" w:sz="4" w:space="0"/>
              <w:bottom w:val="single" w:color="auto" w:sz="4" w:space="0"/>
              <w:right w:val="single" w:color="auto" w:sz="4" w:space="0"/>
            </w:tcBorders>
            <w:vAlign w:val="center"/>
          </w:tcPr>
          <w:p w14:paraId="1BFA668A">
            <w:pPr>
              <w:jc w:val="center"/>
              <w:outlineLvl w:val="0"/>
              <w:rPr>
                <w:rFonts w:ascii="仿宋" w:hAnsi="仿宋" w:eastAsia="仿宋" w:cs="仿宋"/>
                <w:kern w:val="2"/>
                <w:sz w:val="22"/>
              </w:rPr>
            </w:pPr>
          </w:p>
        </w:tc>
        <w:tc>
          <w:tcPr>
            <w:tcW w:w="1908" w:type="dxa"/>
            <w:tcBorders>
              <w:top w:val="single" w:color="auto" w:sz="4" w:space="0"/>
              <w:left w:val="single" w:color="auto" w:sz="4" w:space="0"/>
              <w:bottom w:val="single" w:color="auto" w:sz="4" w:space="0"/>
              <w:right w:val="single" w:color="auto" w:sz="4" w:space="0"/>
            </w:tcBorders>
            <w:vAlign w:val="center"/>
          </w:tcPr>
          <w:p w14:paraId="747DED76">
            <w:pPr>
              <w:outlineLvl w:val="0"/>
              <w:rPr>
                <w:rFonts w:ascii="仿宋" w:hAnsi="仿宋" w:eastAsia="仿宋" w:cs="仿宋"/>
                <w:kern w:val="2"/>
                <w:sz w:val="22"/>
              </w:rPr>
            </w:pPr>
          </w:p>
        </w:tc>
      </w:tr>
    </w:tbl>
    <w:p w14:paraId="185E0866">
      <w:r>
        <w:rPr>
          <w:rFonts w:hint="eastAsia" w:ascii="仿宋" w:hAnsi="仿宋" w:eastAsia="仿宋" w:cs="仿宋"/>
          <w:sz w:val="36"/>
          <w:szCs w:val="36"/>
        </w:rPr>
        <w:t>合同部分完</w:t>
      </w:r>
    </w:p>
    <w:p w14:paraId="2BFDC5DE">
      <w:pPr>
        <w:rPr>
          <w:rFonts w:hint="eastAsia"/>
          <w:lang w:val="en-US" w:eastAsia="zh-CN"/>
        </w:rPr>
      </w:pPr>
    </w:p>
    <w:p w14:paraId="4F03FDAE">
      <w:pPr>
        <w:pStyle w:val="4"/>
        <w:tabs>
          <w:tab w:val="left" w:leader="underscore" w:pos="1345"/>
        </w:tabs>
        <w:spacing w:before="0" w:line="312" w:lineRule="exact"/>
        <w:ind w:firstLine="3213" w:firstLineChars="1000"/>
        <w:jc w:val="both"/>
        <w:rPr>
          <w:rStyle w:val="19"/>
          <w:rFonts w:hint="eastAsia" w:ascii="仿宋_GB2312" w:hAnsi="仿宋_GB2312" w:eastAsia="仿宋_GB2312" w:cs="仿宋_GB2312"/>
          <w:b/>
          <w:bCs/>
          <w:sz w:val="32"/>
          <w:szCs w:val="32"/>
          <w:lang w:val="en-US" w:eastAsia="zh-CN"/>
        </w:rPr>
      </w:pPr>
    </w:p>
    <w:p w14:paraId="560C51F2">
      <w:pPr>
        <w:pStyle w:val="4"/>
        <w:tabs>
          <w:tab w:val="left" w:leader="underscore" w:pos="1345"/>
        </w:tabs>
        <w:spacing w:before="0" w:line="312" w:lineRule="exact"/>
        <w:ind w:firstLine="3213" w:firstLineChars="1000"/>
        <w:jc w:val="both"/>
        <w:rPr>
          <w:rStyle w:val="19"/>
          <w:rFonts w:hint="eastAsia" w:ascii="仿宋_GB2312" w:hAnsi="仿宋_GB2312" w:eastAsia="仿宋_GB2312" w:cs="仿宋_GB2312"/>
          <w:b/>
          <w:bCs/>
          <w:sz w:val="32"/>
          <w:szCs w:val="32"/>
          <w:lang w:val="en-US" w:eastAsia="zh-CN"/>
        </w:rPr>
      </w:pPr>
    </w:p>
    <w:p w14:paraId="28B3D9BD">
      <w:pPr>
        <w:pStyle w:val="4"/>
        <w:tabs>
          <w:tab w:val="left" w:leader="underscore" w:pos="1345"/>
        </w:tabs>
        <w:spacing w:before="0" w:line="312" w:lineRule="exact"/>
        <w:ind w:firstLine="3213" w:firstLineChars="1000"/>
        <w:jc w:val="both"/>
        <w:rPr>
          <w:rStyle w:val="19"/>
          <w:rFonts w:hint="eastAsia" w:ascii="仿宋_GB2312" w:hAnsi="仿宋_GB2312" w:eastAsia="仿宋_GB2312" w:cs="仿宋_GB2312"/>
          <w:b/>
          <w:bCs/>
          <w:sz w:val="32"/>
          <w:szCs w:val="32"/>
          <w:lang w:val="en-US" w:eastAsia="zh-CN"/>
        </w:rPr>
      </w:pPr>
    </w:p>
    <w:p w14:paraId="5693945D">
      <w:pPr>
        <w:pStyle w:val="4"/>
        <w:tabs>
          <w:tab w:val="left" w:leader="underscore" w:pos="1345"/>
        </w:tabs>
        <w:spacing w:before="0" w:line="312" w:lineRule="exact"/>
        <w:ind w:firstLine="3213" w:firstLineChars="1000"/>
        <w:jc w:val="both"/>
        <w:rPr>
          <w:rStyle w:val="19"/>
          <w:rFonts w:hint="eastAsia" w:ascii="仿宋_GB2312" w:hAnsi="仿宋_GB2312" w:eastAsia="仿宋_GB2312" w:cs="仿宋_GB2312"/>
          <w:b/>
          <w:bCs/>
          <w:sz w:val="32"/>
          <w:szCs w:val="32"/>
          <w:lang w:val="en-US" w:eastAsia="zh-CN"/>
        </w:rPr>
      </w:pPr>
    </w:p>
    <w:p w14:paraId="62D2F853">
      <w:pPr>
        <w:pStyle w:val="4"/>
        <w:tabs>
          <w:tab w:val="left" w:leader="underscore" w:pos="1345"/>
        </w:tabs>
        <w:spacing w:before="0" w:line="312" w:lineRule="exact"/>
        <w:jc w:val="both"/>
        <w:rPr>
          <w:rStyle w:val="19"/>
          <w:rFonts w:hint="eastAsia" w:ascii="仿宋_GB2312" w:hAnsi="仿宋_GB2312" w:eastAsia="仿宋_GB2312" w:cs="仿宋_GB2312"/>
          <w:b/>
          <w:bCs/>
          <w:sz w:val="32"/>
          <w:szCs w:val="32"/>
          <w:lang w:val="en-US" w:eastAsia="zh-CN"/>
        </w:rPr>
      </w:pPr>
    </w:p>
    <w:p w14:paraId="3672EE06">
      <w:pPr>
        <w:pStyle w:val="4"/>
        <w:tabs>
          <w:tab w:val="left" w:leader="underscore" w:pos="1345"/>
        </w:tabs>
        <w:spacing w:before="0" w:line="312" w:lineRule="exact"/>
        <w:jc w:val="both"/>
        <w:rPr>
          <w:rStyle w:val="19"/>
          <w:rFonts w:hint="eastAsia" w:ascii="仿宋_GB2312" w:hAnsi="仿宋_GB2312" w:eastAsia="仿宋_GB2312" w:cs="仿宋_GB2312"/>
          <w:b/>
          <w:bCs/>
          <w:sz w:val="32"/>
          <w:szCs w:val="32"/>
          <w:lang w:val="en-US" w:eastAsia="zh-CN"/>
        </w:rPr>
      </w:pPr>
    </w:p>
    <w:p w14:paraId="1ADA27E3">
      <w:pPr>
        <w:pStyle w:val="4"/>
        <w:tabs>
          <w:tab w:val="left" w:leader="underscore" w:pos="1345"/>
        </w:tabs>
        <w:spacing w:before="0" w:line="312" w:lineRule="exact"/>
        <w:jc w:val="both"/>
        <w:rPr>
          <w:rStyle w:val="19"/>
          <w:rFonts w:hint="eastAsia" w:ascii="仿宋_GB2312" w:hAnsi="仿宋_GB2312" w:eastAsia="仿宋_GB2312" w:cs="仿宋_GB2312"/>
          <w:b/>
          <w:bCs/>
          <w:sz w:val="32"/>
          <w:szCs w:val="32"/>
          <w:lang w:val="en-US" w:eastAsia="zh-CN"/>
        </w:rPr>
      </w:pPr>
    </w:p>
    <w:p w14:paraId="665392FB">
      <w:pPr>
        <w:pStyle w:val="4"/>
        <w:tabs>
          <w:tab w:val="left" w:leader="underscore" w:pos="1345"/>
        </w:tabs>
        <w:spacing w:before="0" w:line="312" w:lineRule="exact"/>
        <w:jc w:val="both"/>
        <w:rPr>
          <w:rStyle w:val="19"/>
          <w:rFonts w:hint="eastAsia" w:ascii="仿宋_GB2312" w:hAnsi="仿宋_GB2312" w:eastAsia="仿宋_GB2312" w:cs="仿宋_GB2312"/>
          <w:b/>
          <w:bCs/>
          <w:sz w:val="32"/>
          <w:szCs w:val="32"/>
          <w:lang w:val="en-US" w:eastAsia="zh-CN"/>
        </w:rPr>
      </w:pPr>
    </w:p>
    <w:p w14:paraId="20657FFF">
      <w:pPr>
        <w:pStyle w:val="4"/>
        <w:tabs>
          <w:tab w:val="left" w:leader="underscore" w:pos="1345"/>
        </w:tabs>
        <w:spacing w:before="0" w:line="312" w:lineRule="exact"/>
        <w:jc w:val="both"/>
        <w:rPr>
          <w:rStyle w:val="19"/>
          <w:rFonts w:hint="eastAsia" w:ascii="仿宋_GB2312" w:hAnsi="仿宋_GB2312" w:eastAsia="仿宋_GB2312" w:cs="仿宋_GB2312"/>
          <w:b/>
          <w:bCs/>
          <w:sz w:val="32"/>
          <w:szCs w:val="32"/>
          <w:lang w:val="en-US" w:eastAsia="zh-CN"/>
        </w:rPr>
      </w:pPr>
    </w:p>
    <w:p w14:paraId="502E00C8">
      <w:pPr>
        <w:rPr>
          <w:rFonts w:hint="eastAsia"/>
          <w:b/>
          <w:bCs/>
          <w:sz w:val="36"/>
          <w:szCs w:val="36"/>
          <w:lang w:val="en-US" w:eastAsia="zh-CN"/>
        </w:rPr>
      </w:pPr>
    </w:p>
    <w:p w14:paraId="12449754">
      <w:pPr>
        <w:rPr>
          <w:rFonts w:hint="eastAsia"/>
          <w:b/>
          <w:bCs/>
          <w:sz w:val="36"/>
          <w:szCs w:val="36"/>
          <w:lang w:val="en-US" w:eastAsia="zh-CN"/>
        </w:rPr>
      </w:pPr>
    </w:p>
    <w:p w14:paraId="4D10AEC4">
      <w:pPr>
        <w:rPr>
          <w:rFonts w:hint="eastAsia"/>
          <w:b/>
          <w:bCs/>
          <w:sz w:val="36"/>
          <w:szCs w:val="36"/>
          <w:lang w:val="en-US" w:eastAsia="zh-CN"/>
        </w:rPr>
      </w:pPr>
    </w:p>
    <w:p w14:paraId="5F985B66">
      <w:pPr>
        <w:rPr>
          <w:rFonts w:hint="eastAsia"/>
          <w:b/>
          <w:bCs/>
          <w:sz w:val="36"/>
          <w:szCs w:val="36"/>
          <w:lang w:val="en-US" w:eastAsia="zh-CN"/>
        </w:rPr>
      </w:pPr>
    </w:p>
    <w:p w14:paraId="3DE60DEF">
      <w:pPr>
        <w:rPr>
          <w:rFonts w:hint="eastAsia"/>
          <w:b/>
          <w:bCs/>
          <w:sz w:val="36"/>
          <w:szCs w:val="36"/>
          <w:lang w:val="en-US" w:eastAsia="zh-CN"/>
        </w:rPr>
      </w:pPr>
    </w:p>
    <w:p w14:paraId="5FB42B29">
      <w:pPr>
        <w:rPr>
          <w:rFonts w:hint="eastAsia"/>
          <w:b/>
          <w:bCs/>
          <w:sz w:val="36"/>
          <w:szCs w:val="36"/>
          <w:lang w:val="en-US" w:eastAsia="zh-CN"/>
        </w:rPr>
      </w:pPr>
    </w:p>
    <w:p w14:paraId="038A71C8">
      <w:pPr>
        <w:rPr>
          <w:rFonts w:hint="eastAsia"/>
          <w:b/>
          <w:bCs/>
          <w:sz w:val="36"/>
          <w:szCs w:val="36"/>
          <w:lang w:val="en-US" w:eastAsia="zh-CN"/>
        </w:rPr>
      </w:pPr>
    </w:p>
    <w:p w14:paraId="018BE3F1">
      <w:pPr>
        <w:rPr>
          <w:rFonts w:hint="eastAsia"/>
          <w:b/>
          <w:bCs/>
          <w:sz w:val="36"/>
          <w:szCs w:val="36"/>
          <w:lang w:val="en-US" w:eastAsia="zh-CN"/>
        </w:rPr>
      </w:pPr>
    </w:p>
    <w:p w14:paraId="2C974233">
      <w:pPr>
        <w:rPr>
          <w:rFonts w:hint="eastAsia"/>
          <w:b/>
          <w:bCs/>
          <w:sz w:val="36"/>
          <w:szCs w:val="36"/>
          <w:lang w:val="en-US" w:eastAsia="zh-CN"/>
        </w:rPr>
      </w:pPr>
    </w:p>
    <w:p w14:paraId="33EE2A52">
      <w:pPr>
        <w:rPr>
          <w:rFonts w:hint="default"/>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C18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609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72565">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72565">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CAF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D667">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EAD667">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DBA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AB4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4B029"/>
    <w:multiLevelType w:val="singleLevel"/>
    <w:tmpl w:val="FC84B029"/>
    <w:lvl w:ilvl="0" w:tentative="0">
      <w:start w:val="1"/>
      <w:numFmt w:val="chineseCounting"/>
      <w:suff w:val="nothing"/>
      <w:lvlText w:val="%1、"/>
      <w:lvlJc w:val="left"/>
      <w:pPr>
        <w:ind w:left="0" w:firstLine="0"/>
      </w:pPr>
    </w:lvl>
  </w:abstractNum>
  <w:abstractNum w:abstractNumId="1">
    <w:nsid w:val="35E9B0DD"/>
    <w:multiLevelType w:val="singleLevel"/>
    <w:tmpl w:val="35E9B0DD"/>
    <w:lvl w:ilvl="0" w:tentative="0">
      <w:start w:val="1"/>
      <w:numFmt w:val="chineseCounting"/>
      <w:suff w:val="nothing"/>
      <w:lvlText w:val="%1、"/>
      <w:lvlJc w:val="left"/>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2IxNjZkODgyOGM5NTYwNmI4MTlhNzljZWY0NTAifQ=="/>
  </w:docVars>
  <w:rsids>
    <w:rsidRoot w:val="0F185058"/>
    <w:rsid w:val="00523EB0"/>
    <w:rsid w:val="00DA72FE"/>
    <w:rsid w:val="00FC02BF"/>
    <w:rsid w:val="011949CD"/>
    <w:rsid w:val="014001AC"/>
    <w:rsid w:val="023F0464"/>
    <w:rsid w:val="026763F3"/>
    <w:rsid w:val="028D5673"/>
    <w:rsid w:val="02C314FB"/>
    <w:rsid w:val="02EE3C38"/>
    <w:rsid w:val="039B5D5A"/>
    <w:rsid w:val="040D00EE"/>
    <w:rsid w:val="044C330C"/>
    <w:rsid w:val="04673CA2"/>
    <w:rsid w:val="046B3792"/>
    <w:rsid w:val="04B87362"/>
    <w:rsid w:val="04CC1D57"/>
    <w:rsid w:val="04D05CEB"/>
    <w:rsid w:val="05065269"/>
    <w:rsid w:val="053A13B6"/>
    <w:rsid w:val="05940AC6"/>
    <w:rsid w:val="05B11678"/>
    <w:rsid w:val="06473D8B"/>
    <w:rsid w:val="0692127A"/>
    <w:rsid w:val="087D5842"/>
    <w:rsid w:val="08DB6A0C"/>
    <w:rsid w:val="0A895F02"/>
    <w:rsid w:val="0AB614DF"/>
    <w:rsid w:val="0AF12517"/>
    <w:rsid w:val="0B3C19E4"/>
    <w:rsid w:val="0B4D3BF1"/>
    <w:rsid w:val="0CC1190B"/>
    <w:rsid w:val="0D335069"/>
    <w:rsid w:val="0DE545B5"/>
    <w:rsid w:val="0E083E00"/>
    <w:rsid w:val="0E1E1875"/>
    <w:rsid w:val="0F185058"/>
    <w:rsid w:val="0F9242C9"/>
    <w:rsid w:val="10011F19"/>
    <w:rsid w:val="10120F66"/>
    <w:rsid w:val="10333BCD"/>
    <w:rsid w:val="109776BD"/>
    <w:rsid w:val="11160F29"/>
    <w:rsid w:val="11196324"/>
    <w:rsid w:val="11FF5266"/>
    <w:rsid w:val="129E4D32"/>
    <w:rsid w:val="130C25E4"/>
    <w:rsid w:val="13201BEB"/>
    <w:rsid w:val="13C80891"/>
    <w:rsid w:val="13D053C0"/>
    <w:rsid w:val="14C97064"/>
    <w:rsid w:val="14E223AA"/>
    <w:rsid w:val="15323E58"/>
    <w:rsid w:val="15543DCE"/>
    <w:rsid w:val="15DD2016"/>
    <w:rsid w:val="166242C9"/>
    <w:rsid w:val="16775FC6"/>
    <w:rsid w:val="16946B78"/>
    <w:rsid w:val="171845EF"/>
    <w:rsid w:val="17854713"/>
    <w:rsid w:val="17982698"/>
    <w:rsid w:val="181A30AD"/>
    <w:rsid w:val="185F42E3"/>
    <w:rsid w:val="1864257A"/>
    <w:rsid w:val="1881312C"/>
    <w:rsid w:val="19D25990"/>
    <w:rsid w:val="1A0E09F0"/>
    <w:rsid w:val="1A824F3A"/>
    <w:rsid w:val="1AE66920"/>
    <w:rsid w:val="1B046706"/>
    <w:rsid w:val="1B1E2EB4"/>
    <w:rsid w:val="1B2304CB"/>
    <w:rsid w:val="1BD26FBD"/>
    <w:rsid w:val="1C0E117B"/>
    <w:rsid w:val="1CA31B4C"/>
    <w:rsid w:val="1CD81789"/>
    <w:rsid w:val="1CDB6B83"/>
    <w:rsid w:val="1D14245A"/>
    <w:rsid w:val="1D7B73CD"/>
    <w:rsid w:val="1D9B4C90"/>
    <w:rsid w:val="1E617CA6"/>
    <w:rsid w:val="1F1B467F"/>
    <w:rsid w:val="1F470500"/>
    <w:rsid w:val="1F6115C2"/>
    <w:rsid w:val="1F6A2B6C"/>
    <w:rsid w:val="1F7E6617"/>
    <w:rsid w:val="1FAA019E"/>
    <w:rsid w:val="1FD35538"/>
    <w:rsid w:val="1FD727F1"/>
    <w:rsid w:val="1FE66701"/>
    <w:rsid w:val="20020FF7"/>
    <w:rsid w:val="20A420AE"/>
    <w:rsid w:val="20A64617"/>
    <w:rsid w:val="214D0B44"/>
    <w:rsid w:val="216158C7"/>
    <w:rsid w:val="21E80287"/>
    <w:rsid w:val="222953F9"/>
    <w:rsid w:val="233174FD"/>
    <w:rsid w:val="23AC3027"/>
    <w:rsid w:val="241035B6"/>
    <w:rsid w:val="241F0EFF"/>
    <w:rsid w:val="24973CD7"/>
    <w:rsid w:val="24B46637"/>
    <w:rsid w:val="24B91EA0"/>
    <w:rsid w:val="24FE78B3"/>
    <w:rsid w:val="25113A8A"/>
    <w:rsid w:val="2547483A"/>
    <w:rsid w:val="25695674"/>
    <w:rsid w:val="26272B27"/>
    <w:rsid w:val="264B0C21"/>
    <w:rsid w:val="269009DE"/>
    <w:rsid w:val="276C2DE0"/>
    <w:rsid w:val="27DF39CB"/>
    <w:rsid w:val="28616AD6"/>
    <w:rsid w:val="28AD1D1C"/>
    <w:rsid w:val="29455AB0"/>
    <w:rsid w:val="295B52D4"/>
    <w:rsid w:val="29804D3A"/>
    <w:rsid w:val="29CC4423"/>
    <w:rsid w:val="2B0100FD"/>
    <w:rsid w:val="2C0C4FAB"/>
    <w:rsid w:val="2CF27CFD"/>
    <w:rsid w:val="2D302395"/>
    <w:rsid w:val="2D766B80"/>
    <w:rsid w:val="2DFF6B75"/>
    <w:rsid w:val="2E24482E"/>
    <w:rsid w:val="2E3A5DFF"/>
    <w:rsid w:val="2E8C5F2F"/>
    <w:rsid w:val="2F511653"/>
    <w:rsid w:val="2FCA4F61"/>
    <w:rsid w:val="305111DE"/>
    <w:rsid w:val="30A05CC2"/>
    <w:rsid w:val="30C76D37"/>
    <w:rsid w:val="3260395B"/>
    <w:rsid w:val="32906C7B"/>
    <w:rsid w:val="32E4458C"/>
    <w:rsid w:val="32FF4F22"/>
    <w:rsid w:val="331F42BC"/>
    <w:rsid w:val="33331545"/>
    <w:rsid w:val="33680D19"/>
    <w:rsid w:val="33B0446E"/>
    <w:rsid w:val="33BC6174"/>
    <w:rsid w:val="33C06DA7"/>
    <w:rsid w:val="34711E4F"/>
    <w:rsid w:val="348F1837"/>
    <w:rsid w:val="34D621F7"/>
    <w:rsid w:val="34FF7CFA"/>
    <w:rsid w:val="35B446E9"/>
    <w:rsid w:val="37866434"/>
    <w:rsid w:val="382D2B53"/>
    <w:rsid w:val="385D2ED8"/>
    <w:rsid w:val="388E7474"/>
    <w:rsid w:val="38DD7AB3"/>
    <w:rsid w:val="395B6D52"/>
    <w:rsid w:val="39BA4298"/>
    <w:rsid w:val="39D013C6"/>
    <w:rsid w:val="39EB4452"/>
    <w:rsid w:val="39F72DF7"/>
    <w:rsid w:val="3A793C1C"/>
    <w:rsid w:val="3AB74334"/>
    <w:rsid w:val="3B005836"/>
    <w:rsid w:val="3B5314BE"/>
    <w:rsid w:val="3B6A75F8"/>
    <w:rsid w:val="3B936B4F"/>
    <w:rsid w:val="3BC1190E"/>
    <w:rsid w:val="3BC74A4B"/>
    <w:rsid w:val="3C874ABE"/>
    <w:rsid w:val="3CDE204C"/>
    <w:rsid w:val="3D5E3971"/>
    <w:rsid w:val="3DB334D8"/>
    <w:rsid w:val="3DB8289D"/>
    <w:rsid w:val="3E677B4E"/>
    <w:rsid w:val="3E754D3B"/>
    <w:rsid w:val="3E9A6446"/>
    <w:rsid w:val="3ED100BA"/>
    <w:rsid w:val="3F043E54"/>
    <w:rsid w:val="4000052B"/>
    <w:rsid w:val="407B5432"/>
    <w:rsid w:val="40F97454"/>
    <w:rsid w:val="424858C5"/>
    <w:rsid w:val="42843695"/>
    <w:rsid w:val="436D4335"/>
    <w:rsid w:val="437870FF"/>
    <w:rsid w:val="43931DE2"/>
    <w:rsid w:val="43B6787E"/>
    <w:rsid w:val="43F71599"/>
    <w:rsid w:val="449F47B6"/>
    <w:rsid w:val="44D02BC2"/>
    <w:rsid w:val="4528655A"/>
    <w:rsid w:val="45D97854"/>
    <w:rsid w:val="45E00BE3"/>
    <w:rsid w:val="46CC413E"/>
    <w:rsid w:val="46F72688"/>
    <w:rsid w:val="47262F6D"/>
    <w:rsid w:val="478A6B4C"/>
    <w:rsid w:val="47F70466"/>
    <w:rsid w:val="48541414"/>
    <w:rsid w:val="499D7B72"/>
    <w:rsid w:val="49F17862"/>
    <w:rsid w:val="4A443E36"/>
    <w:rsid w:val="4AE262F1"/>
    <w:rsid w:val="4B074E64"/>
    <w:rsid w:val="4C0321F0"/>
    <w:rsid w:val="4C5D11DF"/>
    <w:rsid w:val="4CCF375F"/>
    <w:rsid w:val="4D837AB0"/>
    <w:rsid w:val="4DA42E3E"/>
    <w:rsid w:val="4E8D38D2"/>
    <w:rsid w:val="4EB26E94"/>
    <w:rsid w:val="4F3B332E"/>
    <w:rsid w:val="4F416B96"/>
    <w:rsid w:val="4FA709C3"/>
    <w:rsid w:val="4FB01626"/>
    <w:rsid w:val="4FEC3A65"/>
    <w:rsid w:val="4FFD05E3"/>
    <w:rsid w:val="502B6EFE"/>
    <w:rsid w:val="505D0536"/>
    <w:rsid w:val="506A211C"/>
    <w:rsid w:val="50767227"/>
    <w:rsid w:val="5176689F"/>
    <w:rsid w:val="51BA49DE"/>
    <w:rsid w:val="52362E2C"/>
    <w:rsid w:val="52756B57"/>
    <w:rsid w:val="52E37E00"/>
    <w:rsid w:val="5349426B"/>
    <w:rsid w:val="534A3B3F"/>
    <w:rsid w:val="54161C73"/>
    <w:rsid w:val="54C3004D"/>
    <w:rsid w:val="55C23E61"/>
    <w:rsid w:val="566468E8"/>
    <w:rsid w:val="572F5526"/>
    <w:rsid w:val="57335623"/>
    <w:rsid w:val="57F30C49"/>
    <w:rsid w:val="58403763"/>
    <w:rsid w:val="59725B9E"/>
    <w:rsid w:val="59995821"/>
    <w:rsid w:val="5A250E62"/>
    <w:rsid w:val="5A2C3F9F"/>
    <w:rsid w:val="5AEB20AC"/>
    <w:rsid w:val="5C14118E"/>
    <w:rsid w:val="5CAA564F"/>
    <w:rsid w:val="5DD15CDA"/>
    <w:rsid w:val="5E6A3DC8"/>
    <w:rsid w:val="5E864010"/>
    <w:rsid w:val="5EC073AC"/>
    <w:rsid w:val="5FA50A4D"/>
    <w:rsid w:val="5FD71F04"/>
    <w:rsid w:val="609F24DF"/>
    <w:rsid w:val="60A07495"/>
    <w:rsid w:val="60CE0B3E"/>
    <w:rsid w:val="60E7699E"/>
    <w:rsid w:val="615C33BC"/>
    <w:rsid w:val="61880654"/>
    <w:rsid w:val="61954B1F"/>
    <w:rsid w:val="61ED495B"/>
    <w:rsid w:val="62066081"/>
    <w:rsid w:val="63D25BB7"/>
    <w:rsid w:val="63EA73A4"/>
    <w:rsid w:val="6401024A"/>
    <w:rsid w:val="641C3AD2"/>
    <w:rsid w:val="648E7299"/>
    <w:rsid w:val="65085608"/>
    <w:rsid w:val="650A5824"/>
    <w:rsid w:val="65293EFC"/>
    <w:rsid w:val="65475247"/>
    <w:rsid w:val="65B23EF2"/>
    <w:rsid w:val="65B622AC"/>
    <w:rsid w:val="661E0A92"/>
    <w:rsid w:val="67D31EFE"/>
    <w:rsid w:val="67DA328C"/>
    <w:rsid w:val="683A6742"/>
    <w:rsid w:val="69110EF4"/>
    <w:rsid w:val="691E189E"/>
    <w:rsid w:val="692F4A98"/>
    <w:rsid w:val="695E1ECC"/>
    <w:rsid w:val="6A260A0B"/>
    <w:rsid w:val="6A606898"/>
    <w:rsid w:val="6A954704"/>
    <w:rsid w:val="6B2A0087"/>
    <w:rsid w:val="6B4400B1"/>
    <w:rsid w:val="6B4E646B"/>
    <w:rsid w:val="6C580C23"/>
    <w:rsid w:val="6C60370A"/>
    <w:rsid w:val="6C711422"/>
    <w:rsid w:val="6DDD39C3"/>
    <w:rsid w:val="6E1A6AD8"/>
    <w:rsid w:val="6E414065"/>
    <w:rsid w:val="6E9A3775"/>
    <w:rsid w:val="6EA168B2"/>
    <w:rsid w:val="6EBE56B6"/>
    <w:rsid w:val="6F016B6C"/>
    <w:rsid w:val="6F1B3724"/>
    <w:rsid w:val="6F60051B"/>
    <w:rsid w:val="701612E8"/>
    <w:rsid w:val="705931BC"/>
    <w:rsid w:val="706F4ECE"/>
    <w:rsid w:val="70982F43"/>
    <w:rsid w:val="72565C05"/>
    <w:rsid w:val="727E3584"/>
    <w:rsid w:val="72EE408F"/>
    <w:rsid w:val="731C0BFD"/>
    <w:rsid w:val="736D1458"/>
    <w:rsid w:val="73B61051"/>
    <w:rsid w:val="73D321A8"/>
    <w:rsid w:val="742D0BE7"/>
    <w:rsid w:val="74B3733F"/>
    <w:rsid w:val="74C432FA"/>
    <w:rsid w:val="75BC2223"/>
    <w:rsid w:val="77364257"/>
    <w:rsid w:val="77B5517C"/>
    <w:rsid w:val="780A371A"/>
    <w:rsid w:val="78250553"/>
    <w:rsid w:val="78D43D28"/>
    <w:rsid w:val="79BD47BC"/>
    <w:rsid w:val="79EE52E2"/>
    <w:rsid w:val="7A884DCA"/>
    <w:rsid w:val="7AB7745D"/>
    <w:rsid w:val="7B1E74DC"/>
    <w:rsid w:val="7B51165F"/>
    <w:rsid w:val="7C395ADE"/>
    <w:rsid w:val="7CA26617"/>
    <w:rsid w:val="7D480840"/>
    <w:rsid w:val="7DA912DF"/>
    <w:rsid w:val="7E2C3CBE"/>
    <w:rsid w:val="7ECF2FC7"/>
    <w:rsid w:val="7FA7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21"/>
    <w:autoRedefine/>
    <w:qFormat/>
    <w:uiPriority w:val="0"/>
    <w:pPr>
      <w:spacing w:after="120"/>
    </w:pPr>
    <w:rPr>
      <w:rFonts w:ascii="Times New Roman"/>
    </w:rPr>
  </w:style>
  <w:style w:type="paragraph" w:styleId="5">
    <w:name w:val="Body Text First Indent"/>
    <w:basedOn w:val="4"/>
    <w:next w:val="6"/>
    <w:autoRedefine/>
    <w:unhideWhenUsed/>
    <w:qFormat/>
    <w:uiPriority w:val="99"/>
    <w:pPr>
      <w:ind w:firstLine="420" w:firstLineChars="100"/>
    </w:pPr>
  </w:style>
  <w:style w:type="paragraph" w:customStyle="1" w:styleId="6">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 w:type="paragraph" w:styleId="7">
    <w:name w:val="Body Text Indent"/>
    <w:basedOn w:val="1"/>
    <w:autoRedefine/>
    <w:unhideWhenUsed/>
    <w:qFormat/>
    <w:uiPriority w:val="0"/>
    <w:pPr>
      <w:spacing w:after="120"/>
      <w:ind w:left="420" w:leftChars="200"/>
    </w:pPr>
    <w:rPr>
      <w:lang w:val="zh-CN"/>
    </w:rPr>
  </w:style>
  <w:style w:type="paragraph" w:styleId="8">
    <w:name w:val="Plain Text"/>
    <w:basedOn w:val="1"/>
    <w:autoRedefine/>
    <w:qFormat/>
    <w:uiPriority w:val="0"/>
    <w:rPr>
      <w:rFonts w:ascii="宋体" w:hAnsi="Courier New" w:cs="Courier New"/>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unhideWhenUsed/>
    <w:qFormat/>
    <w:uiPriority w:val="39"/>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autoRedefine/>
    <w:semiHidden/>
    <w:unhideWhenUsed/>
    <w:qFormat/>
    <w:uiPriority w:val="99"/>
    <w:rPr>
      <w:rFonts w:hint="eastAsia" w:ascii="微软雅黑" w:hAnsi="微软雅黑" w:eastAsia="微软雅黑" w:cs="微软雅黑"/>
      <w:color w:val="02396F"/>
      <w:u w:val="single"/>
    </w:rPr>
  </w:style>
  <w:style w:type="paragraph" w:styleId="18">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9">
    <w:name w:val="正文文本 (3)_"/>
    <w:basedOn w:val="15"/>
    <w:link w:val="20"/>
    <w:autoRedefine/>
    <w:unhideWhenUsed/>
    <w:qFormat/>
    <w:locked/>
    <w:uiPriority w:val="99"/>
    <w:rPr>
      <w:rFonts w:hint="eastAsia" w:ascii="MingLiU" w:eastAsia="MingLiU"/>
      <w:sz w:val="31"/>
      <w:lang w:val="en-US" w:eastAsia="zh-CN"/>
    </w:rPr>
  </w:style>
  <w:style w:type="paragraph" w:customStyle="1" w:styleId="20">
    <w:name w:val="正文文本 (3)1"/>
    <w:basedOn w:val="1"/>
    <w:link w:val="19"/>
    <w:autoRedefine/>
    <w:unhideWhenUsed/>
    <w:qFormat/>
    <w:uiPriority w:val="99"/>
    <w:pPr>
      <w:shd w:val="clear" w:color="auto" w:fill="FFFFFF"/>
      <w:spacing w:after="300" w:line="240" w:lineRule="atLeast"/>
      <w:jc w:val="center"/>
    </w:pPr>
    <w:rPr>
      <w:rFonts w:hint="eastAsia" w:ascii="MingLiU" w:eastAsia="MingLiU"/>
      <w:sz w:val="31"/>
      <w:lang w:val="en-US" w:eastAsia="zh-CN"/>
    </w:rPr>
  </w:style>
  <w:style w:type="character" w:customStyle="1" w:styleId="21">
    <w:name w:val="正文文本_"/>
    <w:basedOn w:val="15"/>
    <w:link w:val="4"/>
    <w:autoRedefine/>
    <w:unhideWhenUsed/>
    <w:qFormat/>
    <w:locked/>
    <w:uiPriority w:val="99"/>
    <w:rPr>
      <w:rFonts w:ascii="Times New Roman"/>
    </w:rPr>
  </w:style>
  <w:style w:type="character" w:customStyle="1" w:styleId="22">
    <w:name w:val="font51"/>
    <w:basedOn w:val="15"/>
    <w:autoRedefine/>
    <w:qFormat/>
    <w:uiPriority w:val="0"/>
    <w:rPr>
      <w:rFonts w:hint="eastAsia" w:ascii="宋体" w:hAnsi="宋体" w:eastAsia="宋体" w:cs="宋体"/>
      <w:color w:val="000000"/>
      <w:sz w:val="24"/>
      <w:szCs w:val="24"/>
    </w:rPr>
  </w:style>
  <w:style w:type="character" w:customStyle="1" w:styleId="23">
    <w:name w:val="font31"/>
    <w:basedOn w:val="15"/>
    <w:autoRedefine/>
    <w:qFormat/>
    <w:uiPriority w:val="0"/>
    <w:rPr>
      <w:rFonts w:ascii="Tahoma" w:hAnsi="Tahoma" w:eastAsia="Tahoma" w:cs="Tahoma"/>
      <w:color w:val="FF0000"/>
      <w:sz w:val="21"/>
      <w:szCs w:val="21"/>
      <w:u w:val="none"/>
    </w:rPr>
  </w:style>
  <w:style w:type="character" w:customStyle="1" w:styleId="24">
    <w:name w:val="font21"/>
    <w:basedOn w:val="15"/>
    <w:autoRedefine/>
    <w:qFormat/>
    <w:uiPriority w:val="0"/>
    <w:rPr>
      <w:rFonts w:hint="eastAsia" w:ascii="宋体" w:hAnsi="宋体" w:eastAsia="宋体" w:cs="宋体"/>
      <w:color w:val="FF0000"/>
      <w:sz w:val="21"/>
      <w:szCs w:val="21"/>
      <w:u w:val="none"/>
    </w:rPr>
  </w:style>
  <w:style w:type="character" w:customStyle="1" w:styleId="25">
    <w:name w:val="font41"/>
    <w:basedOn w:val="15"/>
    <w:autoRedefine/>
    <w:qFormat/>
    <w:uiPriority w:val="0"/>
    <w:rPr>
      <w:rFonts w:hint="default" w:ascii="Tahoma" w:hAnsi="Tahoma" w:eastAsia="Tahoma" w:cs="Tahoma"/>
      <w:color w:val="333333"/>
      <w:sz w:val="21"/>
      <w:szCs w:val="21"/>
      <w:u w:val="none"/>
    </w:rPr>
  </w:style>
  <w:style w:type="paragraph" w:customStyle="1" w:styleId="26">
    <w:name w:val="_正文段落"/>
    <w:basedOn w:val="1"/>
    <w:autoRedefine/>
    <w:qFormat/>
    <w:uiPriority w:val="0"/>
    <w:pPr>
      <w:spacing w:line="360" w:lineRule="auto"/>
    </w:pPr>
    <w:rPr>
      <w:rFonts w:eastAsia="仿宋_GB2312"/>
      <w:sz w:val="28"/>
    </w:rPr>
  </w:style>
  <w:style w:type="paragraph" w:customStyle="1" w:styleId="27">
    <w:name w:val="Default"/>
    <w:autoRedefine/>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28">
    <w:name w:val="GW-正文"/>
    <w:basedOn w:val="1"/>
    <w:autoRedefine/>
    <w:qFormat/>
    <w:uiPriority w:val="0"/>
    <w:pPr>
      <w:spacing w:line="360" w:lineRule="auto"/>
      <w:ind w:firstLine="200" w:firstLineChars="200"/>
    </w:pPr>
    <w:rPr>
      <w:rFonts w:ascii="仿宋_GB2312" w:hAnsi="仿宋_GB2312" w:eastAsia="仿宋_GB2312"/>
      <w:sz w:val="24"/>
      <w:szCs w:val="24"/>
    </w:rPr>
  </w:style>
  <w:style w:type="paragraph" w:customStyle="1" w:styleId="29">
    <w:name w:val="xl51"/>
    <w:basedOn w:val="1"/>
    <w:autoRedefine/>
    <w:qFormat/>
    <w:uiPriority w:val="99"/>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30">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9395</Words>
  <Characters>10858</Characters>
  <Lines>0</Lines>
  <Paragraphs>0</Paragraphs>
  <TotalTime>2</TotalTime>
  <ScaleCrop>false</ScaleCrop>
  <LinksUpToDate>false</LinksUpToDate>
  <CharactersWithSpaces>11631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2024-05-06T09:06:00Z</dcterms:created>
  <dc:creator>小姑奶奶</dc:creator>
  <cp:lastModifiedBy>王雨</cp:lastModifiedBy>
  <dcterms:modified xsi:type="dcterms:W3CDTF">2025-11-18T08:20:49Z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D83AF5684EB24407A8AEDF518648A684_11</vt:lpwstr>
  </property>
  <property fmtid="{D5CDD505-2E9C-101B-9397-08002B2CF9AE}" pid="4" name="KSOTemplateDocerSaveRecord">
    <vt:lpwstr>eyJoZGlkIjoiMDVmN2IxNjZkODgyOGM5NTYwNmI4MTlhNzljZWY0NTAiLCJ1c2VySWQiOiIxMjAxNTYzMTM2In0=</vt:lpwstr>
  </property>
</Properties>
</file>